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63" w:rsidRDefault="00580763"/>
    <w:tbl>
      <w:tblPr>
        <w:tblStyle w:val="TableGrid"/>
        <w:tblW w:w="8931"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A0"/>
      </w:tblPr>
      <w:tblGrid>
        <w:gridCol w:w="8931"/>
      </w:tblGrid>
      <w:tr w:rsidR="00065CA2" w:rsidRPr="00706031" w:rsidTr="00314E6A">
        <w:trPr>
          <w:trHeight w:val="809"/>
        </w:trPr>
        <w:tc>
          <w:tcPr>
            <w:tcW w:w="8931" w:type="dxa"/>
          </w:tcPr>
          <w:p w:rsidR="00580763" w:rsidRDefault="00580763" w:rsidP="00065CA2">
            <w:pPr>
              <w:jc w:val="center"/>
              <w:rPr>
                <w:rFonts w:ascii="Gill Sans MT" w:hAnsi="Gill Sans MT"/>
              </w:rPr>
            </w:pPr>
            <w:bookmarkStart w:id="0" w:name="OLE_LINK1"/>
          </w:p>
          <w:p w:rsidR="00580763" w:rsidRDefault="00752658" w:rsidP="00752658">
            <w:pPr>
              <w:jc w:val="center"/>
              <w:rPr>
                <w:rFonts w:ascii="Gill Sans MT" w:hAnsi="Gill Sans MT"/>
                <w:b/>
                <w:i/>
                <w:sz w:val="28"/>
                <w:szCs w:val="28"/>
                <w:lang w:eastAsia="zh-CN"/>
              </w:rPr>
            </w:pPr>
            <w:r>
              <w:rPr>
                <w:rFonts w:ascii="Gill Sans MT" w:hAnsi="Gill Sans MT"/>
                <w:b/>
                <w:i/>
                <w:sz w:val="36"/>
                <w:szCs w:val="28"/>
                <w:lang w:eastAsia="zh-CN"/>
              </w:rPr>
              <w:t xml:space="preserve">Business </w:t>
            </w:r>
            <w:r w:rsidR="00D05336">
              <w:rPr>
                <w:rFonts w:ascii="Gill Sans MT" w:hAnsi="Gill Sans MT"/>
                <w:b/>
                <w:i/>
                <w:sz w:val="36"/>
                <w:szCs w:val="28"/>
                <w:lang w:eastAsia="zh-CN"/>
              </w:rPr>
              <w:t>size</w:t>
            </w:r>
            <w:r>
              <w:rPr>
                <w:rFonts w:ascii="Gill Sans MT" w:hAnsi="Gill Sans MT"/>
                <w:b/>
                <w:i/>
                <w:sz w:val="36"/>
                <w:szCs w:val="28"/>
                <w:lang w:eastAsia="zh-CN"/>
              </w:rPr>
              <w:t xml:space="preserve"> –</w:t>
            </w:r>
            <w:r w:rsidR="007B357A">
              <w:rPr>
                <w:rFonts w:ascii="Gill Sans MT" w:hAnsi="Gill Sans MT"/>
                <w:b/>
                <w:i/>
                <w:sz w:val="28"/>
                <w:szCs w:val="28"/>
                <w:lang w:eastAsia="zh-CN"/>
              </w:rPr>
              <w:t>small firms</w:t>
            </w:r>
            <w:r w:rsidR="001B2761">
              <w:rPr>
                <w:rFonts w:ascii="Gill Sans MT" w:hAnsi="Gill Sans MT"/>
                <w:b/>
                <w:i/>
                <w:sz w:val="28"/>
                <w:szCs w:val="28"/>
                <w:lang w:eastAsia="zh-CN"/>
              </w:rPr>
              <w:t xml:space="preserve"> and growth</w:t>
            </w:r>
          </w:p>
          <w:p w:rsidR="00752658" w:rsidRPr="00706031" w:rsidRDefault="00752658" w:rsidP="00752658">
            <w:pPr>
              <w:jc w:val="center"/>
              <w:rPr>
                <w:rFonts w:ascii="Gill Sans MT" w:hAnsi="Gill Sans MT"/>
                <w:i/>
              </w:rPr>
            </w:pPr>
          </w:p>
        </w:tc>
      </w:tr>
      <w:bookmarkEnd w:id="0"/>
    </w:tbl>
    <w:p w:rsidR="00065CA2" w:rsidRPr="00706031" w:rsidRDefault="00065CA2">
      <w:pPr>
        <w:rPr>
          <w:rFonts w:ascii="Gill Sans MT" w:hAnsi="Gill Sans MT"/>
        </w:rPr>
      </w:pPr>
    </w:p>
    <w:p w:rsidR="0019005C" w:rsidRPr="007B357A" w:rsidRDefault="007B357A">
      <w:pPr>
        <w:rPr>
          <w:rFonts w:ascii="Gill Sans MT" w:hAnsi="Gill Sans MT"/>
          <w:b/>
          <w:sz w:val="28"/>
        </w:rPr>
      </w:pPr>
      <w:r w:rsidRPr="007B357A">
        <w:rPr>
          <w:rFonts w:ascii="Gill Sans MT" w:hAnsi="Gill Sans MT"/>
          <w:b/>
          <w:sz w:val="28"/>
        </w:rPr>
        <w:t>Topics covered</w:t>
      </w:r>
    </w:p>
    <w:p w:rsidR="00160489" w:rsidRDefault="00160489" w:rsidP="0057437E">
      <w:pPr>
        <w:rPr>
          <w:rFonts w:ascii="Gill Sans MT" w:hAnsi="Gill Sans MT"/>
          <w:lang w:eastAsia="zh-CN"/>
        </w:rPr>
      </w:pPr>
    </w:p>
    <w:p w:rsidR="005D492A" w:rsidRPr="006D419E" w:rsidRDefault="007B357A" w:rsidP="007B357A">
      <w:pPr>
        <w:pStyle w:val="ListParagraph"/>
        <w:numPr>
          <w:ilvl w:val="0"/>
          <w:numId w:val="29"/>
        </w:numPr>
        <w:rPr>
          <w:rFonts w:ascii="Gill Sans MT" w:hAnsi="Gill Sans MT"/>
          <w:b/>
          <w:i/>
          <w:sz w:val="22"/>
        </w:rPr>
      </w:pPr>
      <w:r w:rsidRPr="006D419E">
        <w:rPr>
          <w:rFonts w:ascii="Gill Sans MT" w:hAnsi="Gill Sans MT"/>
          <w:b/>
          <w:i/>
          <w:sz w:val="22"/>
        </w:rPr>
        <w:t>Why are small businesses important?</w:t>
      </w:r>
    </w:p>
    <w:p w:rsidR="007B357A" w:rsidRPr="006D419E" w:rsidRDefault="007B357A" w:rsidP="007B357A">
      <w:pPr>
        <w:pStyle w:val="ListParagraph"/>
        <w:numPr>
          <w:ilvl w:val="0"/>
          <w:numId w:val="29"/>
        </w:numPr>
        <w:rPr>
          <w:rFonts w:ascii="Gill Sans MT" w:hAnsi="Gill Sans MT"/>
          <w:b/>
          <w:i/>
          <w:sz w:val="22"/>
        </w:rPr>
      </w:pPr>
      <w:r w:rsidRPr="006D419E">
        <w:rPr>
          <w:rFonts w:ascii="Gill Sans MT" w:hAnsi="Gill Sans MT"/>
          <w:b/>
          <w:i/>
          <w:sz w:val="22"/>
        </w:rPr>
        <w:t>What does the government do to assist small firms?</w:t>
      </w:r>
    </w:p>
    <w:p w:rsidR="007B357A" w:rsidRPr="006D419E" w:rsidRDefault="007B357A" w:rsidP="007B357A">
      <w:pPr>
        <w:pStyle w:val="ListParagraph"/>
        <w:numPr>
          <w:ilvl w:val="0"/>
          <w:numId w:val="29"/>
        </w:numPr>
        <w:rPr>
          <w:rFonts w:ascii="Gill Sans MT" w:hAnsi="Gill Sans MT"/>
          <w:b/>
          <w:i/>
          <w:sz w:val="22"/>
        </w:rPr>
      </w:pPr>
      <w:r w:rsidRPr="006D419E">
        <w:rPr>
          <w:rFonts w:ascii="Gill Sans MT" w:hAnsi="Gill Sans MT"/>
          <w:b/>
          <w:i/>
          <w:sz w:val="22"/>
        </w:rPr>
        <w:t>How to expand the firm through internal growth</w:t>
      </w:r>
    </w:p>
    <w:p w:rsidR="007B357A" w:rsidRDefault="007B357A" w:rsidP="007B357A">
      <w:pPr>
        <w:rPr>
          <w:rFonts w:ascii="Gill Sans MT" w:hAnsi="Gill Sans MT"/>
          <w:b/>
          <w:i/>
        </w:rPr>
      </w:pPr>
    </w:p>
    <w:p w:rsidR="007B357A" w:rsidRDefault="007B357A" w:rsidP="007B357A">
      <w:pPr>
        <w:rPr>
          <w:rFonts w:ascii="Gill Sans MT" w:hAnsi="Gill Sans MT"/>
        </w:rPr>
      </w:pPr>
      <w:r>
        <w:rPr>
          <w:rFonts w:ascii="Gill Sans MT" w:hAnsi="Gill Sans MT"/>
        </w:rPr>
        <w:t xml:space="preserve">Encouraging the development of small business units can have the </w:t>
      </w:r>
      <w:r w:rsidRPr="001B2761">
        <w:rPr>
          <w:rFonts w:ascii="Gill Sans MT" w:hAnsi="Gill Sans MT"/>
          <w:b/>
        </w:rPr>
        <w:t>following benefits</w:t>
      </w:r>
      <w:r>
        <w:rPr>
          <w:rFonts w:ascii="Gill Sans MT" w:hAnsi="Gill Sans MT"/>
        </w:rPr>
        <w:t>:</w:t>
      </w:r>
    </w:p>
    <w:p w:rsidR="007B357A" w:rsidRDefault="007B357A" w:rsidP="007B357A">
      <w:pPr>
        <w:rPr>
          <w:rFonts w:ascii="Gill Sans MT" w:hAnsi="Gill Sans MT"/>
        </w:rPr>
      </w:pPr>
    </w:p>
    <w:tbl>
      <w:tblPr>
        <w:tblStyle w:val="TableGrid"/>
        <w:tblW w:w="0" w:type="auto"/>
        <w:tblLook w:val="04A0"/>
      </w:tblPr>
      <w:tblGrid>
        <w:gridCol w:w="8516"/>
      </w:tblGrid>
      <w:tr w:rsidR="007B357A" w:rsidTr="007B357A">
        <w:tc>
          <w:tcPr>
            <w:tcW w:w="8516" w:type="dxa"/>
          </w:tcPr>
          <w:p w:rsidR="007B357A" w:rsidRDefault="007B357A" w:rsidP="007B357A">
            <w:pPr>
              <w:rPr>
                <w:rFonts w:ascii="Gill Sans MT" w:hAnsi="Gill Sans MT"/>
              </w:rPr>
            </w:pPr>
            <w:r>
              <w:rPr>
                <w:rFonts w:ascii="Gill Sans MT" w:hAnsi="Gill Sans MT"/>
              </w:rPr>
              <w:t>Job creation:</w:t>
            </w:r>
          </w:p>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p>
        </w:tc>
      </w:tr>
    </w:tbl>
    <w:p w:rsidR="007B357A" w:rsidRDefault="007B357A" w:rsidP="007B357A">
      <w:pPr>
        <w:rPr>
          <w:rFonts w:ascii="Gill Sans MT" w:hAnsi="Gill Sans MT"/>
        </w:rPr>
      </w:pPr>
    </w:p>
    <w:tbl>
      <w:tblPr>
        <w:tblStyle w:val="TableGrid"/>
        <w:tblW w:w="0" w:type="auto"/>
        <w:tblLook w:val="04A0"/>
      </w:tblPr>
      <w:tblGrid>
        <w:gridCol w:w="8516"/>
      </w:tblGrid>
      <w:tr w:rsidR="007B357A" w:rsidTr="007B357A">
        <w:tc>
          <w:tcPr>
            <w:tcW w:w="8516" w:type="dxa"/>
          </w:tcPr>
          <w:p w:rsidR="007B357A" w:rsidRDefault="007B357A" w:rsidP="007B357A">
            <w:pPr>
              <w:rPr>
                <w:rFonts w:ascii="Gill Sans MT" w:hAnsi="Gill Sans MT"/>
              </w:rPr>
            </w:pPr>
            <w:r>
              <w:rPr>
                <w:rFonts w:ascii="Gill Sans MT" w:hAnsi="Gill Sans MT"/>
              </w:rPr>
              <w:t>New ideas for consumer goods</w:t>
            </w:r>
          </w:p>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p>
        </w:tc>
      </w:tr>
    </w:tbl>
    <w:p w:rsidR="007B357A" w:rsidRDefault="007B357A" w:rsidP="007B357A">
      <w:pPr>
        <w:rPr>
          <w:rFonts w:ascii="Gill Sans MT" w:hAnsi="Gill Sans MT"/>
        </w:rPr>
      </w:pPr>
    </w:p>
    <w:tbl>
      <w:tblPr>
        <w:tblStyle w:val="TableGrid"/>
        <w:tblW w:w="0" w:type="auto"/>
        <w:tblLook w:val="04A0"/>
      </w:tblPr>
      <w:tblGrid>
        <w:gridCol w:w="8516"/>
      </w:tblGrid>
      <w:tr w:rsidR="007B357A" w:rsidTr="00604D5C">
        <w:tc>
          <w:tcPr>
            <w:tcW w:w="8516" w:type="dxa"/>
          </w:tcPr>
          <w:p w:rsidR="007B357A" w:rsidRDefault="007B357A" w:rsidP="00604D5C">
            <w:pPr>
              <w:rPr>
                <w:rFonts w:ascii="Gill Sans MT" w:hAnsi="Gill Sans MT"/>
              </w:rPr>
            </w:pPr>
            <w:r>
              <w:rPr>
                <w:rFonts w:ascii="Gill Sans MT" w:hAnsi="Gill Sans MT"/>
              </w:rPr>
              <w:t>Competition to larger firms</w:t>
            </w: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tc>
      </w:tr>
    </w:tbl>
    <w:p w:rsidR="007B357A" w:rsidRDefault="007B357A" w:rsidP="007B357A">
      <w:pPr>
        <w:rPr>
          <w:rFonts w:ascii="Gill Sans MT" w:hAnsi="Gill Sans MT"/>
        </w:rPr>
      </w:pPr>
    </w:p>
    <w:tbl>
      <w:tblPr>
        <w:tblStyle w:val="TableGrid"/>
        <w:tblW w:w="0" w:type="auto"/>
        <w:tblLook w:val="04A0"/>
      </w:tblPr>
      <w:tblGrid>
        <w:gridCol w:w="8516"/>
      </w:tblGrid>
      <w:tr w:rsidR="007B357A" w:rsidTr="00604D5C">
        <w:tc>
          <w:tcPr>
            <w:tcW w:w="8516" w:type="dxa"/>
          </w:tcPr>
          <w:p w:rsidR="007B357A" w:rsidRDefault="007B357A" w:rsidP="00604D5C">
            <w:pPr>
              <w:rPr>
                <w:rFonts w:ascii="Gill Sans MT" w:hAnsi="Gill Sans MT"/>
              </w:rPr>
            </w:pPr>
            <w:r>
              <w:rPr>
                <w:rFonts w:ascii="Gill Sans MT" w:hAnsi="Gill Sans MT"/>
              </w:rPr>
              <w:t>Specialist goods and services</w:t>
            </w: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tc>
      </w:tr>
    </w:tbl>
    <w:p w:rsidR="007B357A" w:rsidRDefault="007B357A" w:rsidP="007B357A">
      <w:pPr>
        <w:rPr>
          <w:rFonts w:ascii="Gill Sans MT" w:hAnsi="Gill Sans MT"/>
        </w:rPr>
      </w:pPr>
    </w:p>
    <w:p w:rsidR="004F014C" w:rsidRPr="007B357A" w:rsidRDefault="004F014C" w:rsidP="007B357A">
      <w:pPr>
        <w:rPr>
          <w:rFonts w:ascii="Gill Sans MT" w:hAnsi="Gill Sans MT"/>
        </w:rPr>
      </w:pPr>
    </w:p>
    <w:tbl>
      <w:tblPr>
        <w:tblStyle w:val="TableGrid"/>
        <w:tblW w:w="0" w:type="auto"/>
        <w:tblLook w:val="04A0"/>
      </w:tblPr>
      <w:tblGrid>
        <w:gridCol w:w="8516"/>
      </w:tblGrid>
      <w:tr w:rsidR="007B357A" w:rsidTr="00604D5C">
        <w:tc>
          <w:tcPr>
            <w:tcW w:w="8516" w:type="dxa"/>
          </w:tcPr>
          <w:p w:rsidR="007B357A" w:rsidRDefault="007B357A" w:rsidP="00604D5C">
            <w:pPr>
              <w:rPr>
                <w:rFonts w:ascii="Gill Sans MT" w:hAnsi="Gill Sans MT"/>
              </w:rPr>
            </w:pPr>
            <w:r>
              <w:rPr>
                <w:rFonts w:ascii="Gill Sans MT" w:hAnsi="Gill Sans MT"/>
              </w:rPr>
              <w:lastRenderedPageBreak/>
              <w:t>All businesses were small at first</w:t>
            </w: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tc>
      </w:tr>
    </w:tbl>
    <w:p w:rsidR="007B357A" w:rsidRDefault="007B357A" w:rsidP="007B357A">
      <w:pPr>
        <w:rPr>
          <w:rFonts w:ascii="Gill Sans MT" w:hAnsi="Gill Sans MT"/>
        </w:rPr>
      </w:pPr>
    </w:p>
    <w:tbl>
      <w:tblPr>
        <w:tblStyle w:val="TableGrid"/>
        <w:tblW w:w="0" w:type="auto"/>
        <w:tblLook w:val="04A0"/>
      </w:tblPr>
      <w:tblGrid>
        <w:gridCol w:w="8516"/>
      </w:tblGrid>
      <w:tr w:rsidR="007B357A" w:rsidTr="00604D5C">
        <w:tc>
          <w:tcPr>
            <w:tcW w:w="8516" w:type="dxa"/>
          </w:tcPr>
          <w:p w:rsidR="007B357A" w:rsidRDefault="007B357A" w:rsidP="00604D5C">
            <w:pPr>
              <w:rPr>
                <w:rFonts w:ascii="Gill Sans MT" w:hAnsi="Gill Sans MT"/>
              </w:rPr>
            </w:pPr>
            <w:r>
              <w:rPr>
                <w:rFonts w:ascii="Gill Sans MT" w:hAnsi="Gill Sans MT"/>
              </w:rPr>
              <w:t xml:space="preserve">Potential lower costs </w:t>
            </w: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p w:rsidR="007B357A" w:rsidRDefault="007B357A" w:rsidP="00604D5C">
            <w:pPr>
              <w:rPr>
                <w:rFonts w:ascii="Gill Sans MT" w:hAnsi="Gill Sans MT"/>
              </w:rPr>
            </w:pPr>
          </w:p>
        </w:tc>
      </w:tr>
    </w:tbl>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r>
        <w:rPr>
          <w:rFonts w:ascii="Gill Sans MT" w:hAnsi="Gill Sans MT"/>
        </w:rPr>
        <w:t>The above demonstrate the key benefits to a country’s economy</w:t>
      </w:r>
      <w:r w:rsidR="00566CE8">
        <w:rPr>
          <w:rFonts w:ascii="Gill Sans MT" w:hAnsi="Gill Sans MT"/>
        </w:rPr>
        <w:t xml:space="preserve"> – they explain why nearly all governments are keen to </w:t>
      </w:r>
      <w:r w:rsidR="00566CE8" w:rsidRPr="001B2761">
        <w:rPr>
          <w:rFonts w:ascii="Gill Sans MT" w:hAnsi="Gill Sans MT"/>
          <w:b/>
        </w:rPr>
        <w:t>encourage</w:t>
      </w:r>
      <w:r w:rsidR="00566CE8">
        <w:rPr>
          <w:rFonts w:ascii="Gill Sans MT" w:hAnsi="Gill Sans MT"/>
        </w:rPr>
        <w:t xml:space="preserve"> and </w:t>
      </w:r>
      <w:r w:rsidR="00566CE8" w:rsidRPr="001B2761">
        <w:rPr>
          <w:rFonts w:ascii="Gill Sans MT" w:hAnsi="Gill Sans MT"/>
          <w:b/>
        </w:rPr>
        <w:t>assist</w:t>
      </w:r>
      <w:r w:rsidR="00566CE8">
        <w:rPr>
          <w:rFonts w:ascii="Gill Sans MT" w:hAnsi="Gill Sans MT"/>
        </w:rPr>
        <w:t xml:space="preserve"> business </w:t>
      </w:r>
      <w:r w:rsidR="00566CE8" w:rsidRPr="001B2761">
        <w:rPr>
          <w:rFonts w:ascii="Gill Sans MT" w:hAnsi="Gill Sans MT"/>
          <w:b/>
        </w:rPr>
        <w:t>start-ups</w:t>
      </w:r>
      <w:r w:rsidR="00566CE8">
        <w:rPr>
          <w:rFonts w:ascii="Gill Sans MT" w:hAnsi="Gill Sans MT"/>
        </w:rPr>
        <w:t xml:space="preserve"> and existing small businesses. </w:t>
      </w:r>
    </w:p>
    <w:p w:rsidR="00566CE8" w:rsidRDefault="00566CE8" w:rsidP="007B357A">
      <w:pPr>
        <w:rPr>
          <w:rFonts w:ascii="Gill Sans MT" w:hAnsi="Gill Sans MT"/>
        </w:rPr>
      </w:pPr>
    </w:p>
    <w:p w:rsidR="00566CE8" w:rsidRPr="00566CE8" w:rsidRDefault="00566CE8" w:rsidP="007B357A">
      <w:pPr>
        <w:rPr>
          <w:rFonts w:ascii="Gill Sans MT" w:hAnsi="Gill Sans MT"/>
          <w:sz w:val="28"/>
        </w:rPr>
      </w:pPr>
      <w:r w:rsidRPr="00566CE8">
        <w:rPr>
          <w:rFonts w:ascii="Gill Sans MT" w:hAnsi="Gill Sans MT"/>
          <w:sz w:val="28"/>
        </w:rPr>
        <w:t xml:space="preserve">Government </w:t>
      </w:r>
      <w:r w:rsidRPr="001B2761">
        <w:rPr>
          <w:rFonts w:ascii="Gill Sans MT" w:hAnsi="Gill Sans MT"/>
          <w:b/>
          <w:sz w:val="28"/>
        </w:rPr>
        <w:t>assistance</w:t>
      </w:r>
      <w:r w:rsidRPr="00566CE8">
        <w:rPr>
          <w:rFonts w:ascii="Gill Sans MT" w:hAnsi="Gill Sans MT"/>
          <w:sz w:val="28"/>
        </w:rPr>
        <w:t xml:space="preserve"> for small businesses used in many countries:</w:t>
      </w:r>
    </w:p>
    <w:p w:rsidR="007B357A" w:rsidRDefault="007B357A" w:rsidP="007B357A">
      <w:pPr>
        <w:rPr>
          <w:rFonts w:ascii="Gill Sans MT" w:hAnsi="Gill Sans MT"/>
        </w:rPr>
      </w:pPr>
    </w:p>
    <w:p w:rsidR="007B357A" w:rsidRDefault="00566CE8" w:rsidP="00566CE8">
      <w:pPr>
        <w:pStyle w:val="ListParagraph"/>
        <w:numPr>
          <w:ilvl w:val="0"/>
          <w:numId w:val="38"/>
        </w:numPr>
        <w:rPr>
          <w:rFonts w:ascii="Gill Sans MT" w:hAnsi="Gill Sans MT"/>
        </w:rPr>
      </w:pPr>
      <w:r>
        <w:rPr>
          <w:rFonts w:ascii="Gill Sans MT" w:hAnsi="Gill Sans MT"/>
        </w:rPr>
        <w:t xml:space="preserve">Reduced rate of ___________ tax (corporation tax) </w:t>
      </w:r>
    </w:p>
    <w:p w:rsidR="00566CE8" w:rsidRDefault="00566CE8" w:rsidP="00566CE8">
      <w:pPr>
        <w:pStyle w:val="ListParagraph"/>
        <w:rPr>
          <w:rFonts w:ascii="Gill Sans MT" w:hAnsi="Gill Sans MT"/>
        </w:rPr>
      </w:pPr>
    </w:p>
    <w:p w:rsidR="00566CE8" w:rsidRDefault="00566CE8" w:rsidP="00566CE8">
      <w:pPr>
        <w:pStyle w:val="ListParagraph"/>
        <w:rPr>
          <w:rFonts w:ascii="Gill Sans MT" w:hAnsi="Gill Sans MT"/>
        </w:rPr>
      </w:pPr>
    </w:p>
    <w:p w:rsidR="00566CE8" w:rsidRDefault="00566CE8" w:rsidP="00566CE8">
      <w:pPr>
        <w:pStyle w:val="ListParagraph"/>
        <w:rPr>
          <w:rFonts w:ascii="Gill Sans MT" w:hAnsi="Gill Sans MT"/>
        </w:rPr>
      </w:pPr>
    </w:p>
    <w:p w:rsidR="00566CE8" w:rsidRDefault="00566CE8" w:rsidP="00566CE8">
      <w:pPr>
        <w:pStyle w:val="ListParagraph"/>
        <w:rPr>
          <w:rFonts w:ascii="Gill Sans MT" w:hAnsi="Gill Sans MT"/>
        </w:rPr>
      </w:pPr>
    </w:p>
    <w:p w:rsidR="00566CE8" w:rsidRDefault="00566CE8" w:rsidP="00566CE8">
      <w:pPr>
        <w:pStyle w:val="ListParagraph"/>
        <w:numPr>
          <w:ilvl w:val="0"/>
          <w:numId w:val="38"/>
        </w:numPr>
        <w:rPr>
          <w:rFonts w:ascii="Gill Sans MT" w:hAnsi="Gill Sans MT"/>
        </w:rPr>
      </w:pPr>
      <w:r>
        <w:rPr>
          <w:rFonts w:ascii="Gill Sans MT" w:hAnsi="Gill Sans MT"/>
        </w:rPr>
        <w:t xml:space="preserve">Loan guarantee scheme </w:t>
      </w: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Pr="00566CE8" w:rsidRDefault="00566CE8" w:rsidP="00566CE8">
      <w:pPr>
        <w:pStyle w:val="ListParagraph"/>
        <w:numPr>
          <w:ilvl w:val="0"/>
          <w:numId w:val="38"/>
        </w:numPr>
        <w:rPr>
          <w:rFonts w:ascii="Gill Sans MT" w:hAnsi="Gill Sans MT"/>
        </w:rPr>
      </w:pPr>
      <w:r>
        <w:rPr>
          <w:rFonts w:ascii="Gill Sans MT" w:hAnsi="Gill Sans MT"/>
        </w:rPr>
        <w:t xml:space="preserve">Information, advice and support </w:t>
      </w: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Pr="00566CE8" w:rsidRDefault="00566CE8" w:rsidP="00566CE8">
      <w:pPr>
        <w:pStyle w:val="ListParagraph"/>
        <w:numPr>
          <w:ilvl w:val="0"/>
          <w:numId w:val="38"/>
        </w:numPr>
        <w:rPr>
          <w:rFonts w:ascii="Gill Sans MT" w:hAnsi="Gill Sans MT"/>
        </w:rPr>
      </w:pPr>
      <w:r>
        <w:rPr>
          <w:rFonts w:ascii="Gill Sans MT" w:hAnsi="Gill Sans MT"/>
        </w:rPr>
        <w:t xml:space="preserve">Small workshops in certain in areas </w:t>
      </w:r>
    </w:p>
    <w:p w:rsidR="007B357A" w:rsidRDefault="007B357A" w:rsidP="007B357A">
      <w:pPr>
        <w:rPr>
          <w:rFonts w:ascii="Gill Sans MT" w:hAnsi="Gill Sans MT"/>
        </w:rPr>
      </w:pPr>
    </w:p>
    <w:p w:rsidR="007B357A" w:rsidRDefault="007B357A" w:rsidP="007B357A">
      <w:pPr>
        <w:rPr>
          <w:rFonts w:ascii="Gill Sans MT" w:hAnsi="Gill Sans MT"/>
        </w:rPr>
      </w:pPr>
    </w:p>
    <w:p w:rsidR="007B357A" w:rsidRDefault="007B357A"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Pr="00566CE8" w:rsidRDefault="00566CE8" w:rsidP="007B357A">
      <w:pPr>
        <w:rPr>
          <w:rFonts w:ascii="Gill Sans MT" w:hAnsi="Gill Sans MT"/>
          <w:b/>
          <w:i/>
        </w:rPr>
      </w:pPr>
      <w:r w:rsidRPr="00566CE8">
        <w:rPr>
          <w:rFonts w:ascii="Gill Sans MT" w:hAnsi="Gill Sans MT"/>
          <w:b/>
          <w:i/>
        </w:rPr>
        <w:lastRenderedPageBreak/>
        <w:t xml:space="preserve">Particular problems </w:t>
      </w:r>
      <w:r w:rsidR="001B2761">
        <w:rPr>
          <w:rFonts w:ascii="Gill Sans MT" w:hAnsi="Gill Sans MT"/>
          <w:b/>
          <w:i/>
        </w:rPr>
        <w:t xml:space="preserve">that </w:t>
      </w:r>
      <w:r w:rsidRPr="00566CE8">
        <w:rPr>
          <w:rFonts w:ascii="Gill Sans MT" w:hAnsi="Gill Sans MT"/>
          <w:b/>
          <w:i/>
        </w:rPr>
        <w:t>small business</w:t>
      </w:r>
      <w:r w:rsidR="001B2761">
        <w:rPr>
          <w:rFonts w:ascii="Gill Sans MT" w:hAnsi="Gill Sans MT"/>
          <w:b/>
          <w:i/>
        </w:rPr>
        <w:t>es</w:t>
      </w:r>
      <w:r w:rsidRPr="00566CE8">
        <w:rPr>
          <w:rFonts w:ascii="Gill Sans MT" w:hAnsi="Gill Sans MT"/>
          <w:b/>
          <w:i/>
        </w:rPr>
        <w:t xml:space="preserve"> experience include:</w:t>
      </w:r>
    </w:p>
    <w:p w:rsidR="00566CE8" w:rsidRDefault="00566CE8" w:rsidP="007B357A">
      <w:pPr>
        <w:rPr>
          <w:rFonts w:ascii="Gill Sans MT" w:hAnsi="Gill Sans MT"/>
        </w:rPr>
      </w:pPr>
    </w:p>
    <w:p w:rsidR="00566CE8" w:rsidRDefault="00566CE8" w:rsidP="00566CE8">
      <w:pPr>
        <w:pStyle w:val="ListParagraph"/>
        <w:numPr>
          <w:ilvl w:val="0"/>
          <w:numId w:val="39"/>
        </w:numPr>
        <w:rPr>
          <w:rFonts w:ascii="Gill Sans MT" w:hAnsi="Gill Sans MT"/>
        </w:rPr>
      </w:pPr>
      <w:r>
        <w:rPr>
          <w:rFonts w:ascii="Gill Sans MT" w:hAnsi="Gill Sans MT"/>
        </w:rPr>
        <w:t>Lack of specialist management expertise:</w:t>
      </w:r>
    </w:p>
    <w:p w:rsidR="00566CE8" w:rsidRDefault="00566CE8" w:rsidP="00566CE8">
      <w:pPr>
        <w:rPr>
          <w:rFonts w:ascii="Gill Sans MT" w:hAnsi="Gill Sans MT"/>
        </w:rPr>
      </w:pPr>
    </w:p>
    <w:p w:rsidR="00566CE8" w:rsidRDefault="00566CE8" w:rsidP="00566CE8">
      <w:pPr>
        <w:rPr>
          <w:rFonts w:ascii="Gill Sans MT" w:hAnsi="Gill Sans MT"/>
        </w:rPr>
      </w:pPr>
    </w:p>
    <w:p w:rsidR="001B2761" w:rsidRDefault="001B2761" w:rsidP="00566CE8">
      <w:pPr>
        <w:rPr>
          <w:rFonts w:ascii="Gill Sans MT" w:hAnsi="Gill Sans MT"/>
        </w:rPr>
      </w:pPr>
    </w:p>
    <w:p w:rsidR="001B2761" w:rsidRDefault="001B2761" w:rsidP="00566CE8">
      <w:pPr>
        <w:rPr>
          <w:rFonts w:ascii="Gill Sans MT" w:hAnsi="Gill Sans MT"/>
        </w:rPr>
      </w:pPr>
    </w:p>
    <w:p w:rsidR="00566CE8" w:rsidRDefault="00566CE8" w:rsidP="00566CE8">
      <w:pPr>
        <w:rPr>
          <w:rFonts w:ascii="Gill Sans MT" w:hAnsi="Gill Sans MT"/>
        </w:rPr>
      </w:pPr>
    </w:p>
    <w:p w:rsidR="00566CE8" w:rsidRPr="00566CE8" w:rsidRDefault="00566CE8" w:rsidP="00566CE8">
      <w:pPr>
        <w:rPr>
          <w:rFonts w:ascii="Gill Sans MT" w:hAnsi="Gill Sans MT"/>
        </w:rPr>
      </w:pPr>
    </w:p>
    <w:p w:rsidR="00566CE8" w:rsidRDefault="00566CE8" w:rsidP="00566CE8">
      <w:pPr>
        <w:pStyle w:val="ListParagraph"/>
        <w:numPr>
          <w:ilvl w:val="0"/>
          <w:numId w:val="39"/>
        </w:numPr>
        <w:rPr>
          <w:rFonts w:ascii="Gill Sans MT" w:hAnsi="Gill Sans MT"/>
        </w:rPr>
      </w:pPr>
      <w:r>
        <w:rPr>
          <w:rFonts w:ascii="Gill Sans MT" w:hAnsi="Gill Sans MT"/>
        </w:rPr>
        <w:t xml:space="preserve">Raising short and long term finance </w:t>
      </w:r>
    </w:p>
    <w:p w:rsidR="00566CE8" w:rsidRDefault="00566CE8" w:rsidP="00566CE8">
      <w:pPr>
        <w:rPr>
          <w:rFonts w:ascii="Gill Sans MT" w:hAnsi="Gill Sans MT"/>
        </w:rPr>
      </w:pPr>
    </w:p>
    <w:p w:rsidR="00566CE8" w:rsidRDefault="00566CE8" w:rsidP="00566CE8">
      <w:pPr>
        <w:rPr>
          <w:rFonts w:ascii="Gill Sans MT" w:hAnsi="Gill Sans MT"/>
        </w:rPr>
      </w:pPr>
    </w:p>
    <w:p w:rsidR="001B2761" w:rsidRDefault="001B2761"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Pr="00566CE8" w:rsidRDefault="00566CE8" w:rsidP="00566CE8">
      <w:pPr>
        <w:pStyle w:val="ListParagraph"/>
        <w:numPr>
          <w:ilvl w:val="0"/>
          <w:numId w:val="39"/>
        </w:numPr>
        <w:rPr>
          <w:rFonts w:ascii="Gill Sans MT" w:hAnsi="Gill Sans MT"/>
        </w:rPr>
      </w:pPr>
      <w:r>
        <w:rPr>
          <w:rFonts w:ascii="Gill Sans MT" w:hAnsi="Gill Sans MT"/>
        </w:rPr>
        <w:t>Marketing risks</w:t>
      </w:r>
    </w:p>
    <w:p w:rsidR="007B357A" w:rsidRDefault="007B357A" w:rsidP="007B357A">
      <w:pPr>
        <w:rPr>
          <w:rFonts w:ascii="Gill Sans MT" w:hAnsi="Gill Sans MT"/>
        </w:rPr>
      </w:pPr>
    </w:p>
    <w:p w:rsidR="007B357A" w:rsidRDefault="007B357A" w:rsidP="007B357A">
      <w:pPr>
        <w:rPr>
          <w:rFonts w:ascii="Gill Sans MT" w:hAnsi="Gill Sans MT"/>
        </w:rPr>
      </w:pPr>
    </w:p>
    <w:p w:rsidR="001B2761" w:rsidRDefault="001B2761"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566CE8">
      <w:pPr>
        <w:pStyle w:val="ListParagraph"/>
        <w:numPr>
          <w:ilvl w:val="0"/>
          <w:numId w:val="39"/>
        </w:numPr>
        <w:rPr>
          <w:rFonts w:ascii="Gill Sans MT" w:hAnsi="Gill Sans MT"/>
        </w:rPr>
      </w:pPr>
      <w:r>
        <w:rPr>
          <w:rFonts w:ascii="Gill Sans MT" w:hAnsi="Gill Sans MT"/>
        </w:rPr>
        <w:t xml:space="preserve">Finding suitable premises </w:t>
      </w: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tbl>
      <w:tblPr>
        <w:tblStyle w:val="TableGrid"/>
        <w:tblW w:w="0" w:type="auto"/>
        <w:tblLook w:val="04A0"/>
      </w:tblPr>
      <w:tblGrid>
        <w:gridCol w:w="4258"/>
        <w:gridCol w:w="4258"/>
      </w:tblGrid>
      <w:tr w:rsidR="00566CE8" w:rsidRPr="00566CE8" w:rsidTr="00566CE8">
        <w:tc>
          <w:tcPr>
            <w:tcW w:w="4258" w:type="dxa"/>
            <w:shd w:val="clear" w:color="auto" w:fill="D9D9D9" w:themeFill="background1" w:themeFillShade="D9"/>
          </w:tcPr>
          <w:p w:rsidR="00566CE8" w:rsidRPr="00566CE8" w:rsidRDefault="00566CE8" w:rsidP="00566CE8">
            <w:pPr>
              <w:jc w:val="center"/>
              <w:rPr>
                <w:rFonts w:ascii="Gill Sans MT" w:hAnsi="Gill Sans MT"/>
                <w:sz w:val="28"/>
              </w:rPr>
            </w:pPr>
            <w:r w:rsidRPr="00566CE8">
              <w:rPr>
                <w:rFonts w:ascii="Gill Sans MT" w:hAnsi="Gill Sans MT"/>
                <w:sz w:val="28"/>
              </w:rPr>
              <w:t>Advantages of small businesses</w:t>
            </w:r>
          </w:p>
          <w:p w:rsidR="00566CE8" w:rsidRPr="00566CE8" w:rsidRDefault="00566CE8" w:rsidP="00566CE8">
            <w:pPr>
              <w:jc w:val="center"/>
              <w:rPr>
                <w:rFonts w:ascii="Gill Sans MT" w:hAnsi="Gill Sans MT"/>
                <w:sz w:val="28"/>
              </w:rPr>
            </w:pPr>
          </w:p>
        </w:tc>
        <w:tc>
          <w:tcPr>
            <w:tcW w:w="4258" w:type="dxa"/>
            <w:shd w:val="clear" w:color="auto" w:fill="D9D9D9" w:themeFill="background1" w:themeFillShade="D9"/>
          </w:tcPr>
          <w:p w:rsidR="00566CE8" w:rsidRPr="00566CE8" w:rsidRDefault="00566CE8" w:rsidP="00566CE8">
            <w:pPr>
              <w:jc w:val="center"/>
              <w:rPr>
                <w:rFonts w:ascii="Gill Sans MT" w:hAnsi="Gill Sans MT"/>
                <w:sz w:val="28"/>
              </w:rPr>
            </w:pPr>
            <w:r w:rsidRPr="00566CE8">
              <w:rPr>
                <w:rFonts w:ascii="Gill Sans MT" w:hAnsi="Gill Sans MT"/>
                <w:sz w:val="28"/>
              </w:rPr>
              <w:t>Advantages of large businesses</w:t>
            </w:r>
          </w:p>
        </w:tc>
      </w:tr>
      <w:tr w:rsidR="00566CE8" w:rsidTr="00566CE8">
        <w:tc>
          <w:tcPr>
            <w:tcW w:w="4258" w:type="dxa"/>
          </w:tcPr>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p w:rsidR="00566CE8" w:rsidRDefault="00566CE8" w:rsidP="00566CE8">
            <w:pPr>
              <w:rPr>
                <w:rFonts w:ascii="Gill Sans MT" w:hAnsi="Gill Sans MT"/>
              </w:rPr>
            </w:pPr>
          </w:p>
        </w:tc>
        <w:tc>
          <w:tcPr>
            <w:tcW w:w="4258" w:type="dxa"/>
          </w:tcPr>
          <w:p w:rsidR="00566CE8" w:rsidRDefault="00566CE8" w:rsidP="00566CE8">
            <w:pPr>
              <w:rPr>
                <w:rFonts w:ascii="Gill Sans MT" w:hAnsi="Gill Sans MT"/>
              </w:rPr>
            </w:pPr>
          </w:p>
        </w:tc>
      </w:tr>
    </w:tbl>
    <w:p w:rsidR="00566CE8" w:rsidRPr="00566CE8" w:rsidRDefault="00566CE8" w:rsidP="00566CE8">
      <w:pPr>
        <w:rPr>
          <w:rFonts w:ascii="Gill Sans MT" w:hAnsi="Gill Sans MT"/>
        </w:rPr>
      </w:pPr>
    </w:p>
    <w:p w:rsidR="007B357A" w:rsidRDefault="007B357A" w:rsidP="007B357A">
      <w:pPr>
        <w:rPr>
          <w:rFonts w:ascii="Gill Sans MT" w:hAnsi="Gill Sans MT"/>
        </w:rPr>
      </w:pPr>
    </w:p>
    <w:tbl>
      <w:tblPr>
        <w:tblStyle w:val="TableGrid"/>
        <w:tblW w:w="0" w:type="auto"/>
        <w:tblLook w:val="04A0"/>
      </w:tblPr>
      <w:tblGrid>
        <w:gridCol w:w="4258"/>
        <w:gridCol w:w="4258"/>
      </w:tblGrid>
      <w:tr w:rsidR="00566CE8" w:rsidRPr="00566CE8" w:rsidTr="00604D5C">
        <w:tc>
          <w:tcPr>
            <w:tcW w:w="4258" w:type="dxa"/>
            <w:shd w:val="clear" w:color="auto" w:fill="D9D9D9" w:themeFill="background1" w:themeFillShade="D9"/>
          </w:tcPr>
          <w:p w:rsidR="00566CE8" w:rsidRPr="00566CE8" w:rsidRDefault="00566CE8" w:rsidP="00604D5C">
            <w:pPr>
              <w:jc w:val="center"/>
              <w:rPr>
                <w:rFonts w:ascii="Gill Sans MT" w:hAnsi="Gill Sans MT"/>
                <w:sz w:val="28"/>
              </w:rPr>
            </w:pPr>
            <w:r>
              <w:rPr>
                <w:rFonts w:ascii="Gill Sans MT" w:hAnsi="Gill Sans MT"/>
                <w:sz w:val="28"/>
              </w:rPr>
              <w:lastRenderedPageBreak/>
              <w:t>Disa</w:t>
            </w:r>
            <w:r w:rsidRPr="00566CE8">
              <w:rPr>
                <w:rFonts w:ascii="Gill Sans MT" w:hAnsi="Gill Sans MT"/>
                <w:sz w:val="28"/>
              </w:rPr>
              <w:t>dvantages of small businesses</w:t>
            </w:r>
          </w:p>
          <w:p w:rsidR="00566CE8" w:rsidRPr="00566CE8" w:rsidRDefault="00566CE8" w:rsidP="00604D5C">
            <w:pPr>
              <w:jc w:val="center"/>
              <w:rPr>
                <w:rFonts w:ascii="Gill Sans MT" w:hAnsi="Gill Sans MT"/>
                <w:sz w:val="28"/>
              </w:rPr>
            </w:pPr>
          </w:p>
        </w:tc>
        <w:tc>
          <w:tcPr>
            <w:tcW w:w="4258" w:type="dxa"/>
            <w:shd w:val="clear" w:color="auto" w:fill="D9D9D9" w:themeFill="background1" w:themeFillShade="D9"/>
          </w:tcPr>
          <w:p w:rsidR="00566CE8" w:rsidRPr="00566CE8" w:rsidRDefault="00566CE8" w:rsidP="00604D5C">
            <w:pPr>
              <w:jc w:val="center"/>
              <w:rPr>
                <w:rFonts w:ascii="Gill Sans MT" w:hAnsi="Gill Sans MT"/>
                <w:sz w:val="28"/>
              </w:rPr>
            </w:pPr>
            <w:r>
              <w:rPr>
                <w:rFonts w:ascii="Gill Sans MT" w:hAnsi="Gill Sans MT"/>
                <w:sz w:val="28"/>
              </w:rPr>
              <w:t>Disa</w:t>
            </w:r>
            <w:r w:rsidRPr="00566CE8">
              <w:rPr>
                <w:rFonts w:ascii="Gill Sans MT" w:hAnsi="Gill Sans MT"/>
                <w:sz w:val="28"/>
              </w:rPr>
              <w:t>dvantages of large businesses</w:t>
            </w:r>
          </w:p>
        </w:tc>
      </w:tr>
      <w:tr w:rsidR="00566CE8" w:rsidTr="00604D5C">
        <w:tc>
          <w:tcPr>
            <w:tcW w:w="4258" w:type="dxa"/>
          </w:tcPr>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p w:rsidR="00566CE8" w:rsidRDefault="00566CE8" w:rsidP="00604D5C">
            <w:pPr>
              <w:rPr>
                <w:rFonts w:ascii="Gill Sans MT" w:hAnsi="Gill Sans MT"/>
              </w:rPr>
            </w:pPr>
          </w:p>
        </w:tc>
        <w:tc>
          <w:tcPr>
            <w:tcW w:w="4258" w:type="dxa"/>
          </w:tcPr>
          <w:p w:rsidR="00566CE8" w:rsidRDefault="00566CE8" w:rsidP="00604D5C">
            <w:pPr>
              <w:rPr>
                <w:rFonts w:ascii="Gill Sans MT" w:hAnsi="Gill Sans MT"/>
              </w:rPr>
            </w:pPr>
          </w:p>
        </w:tc>
      </w:tr>
    </w:tbl>
    <w:p w:rsidR="00566CE8" w:rsidRDefault="00566CE8" w:rsidP="007B357A">
      <w:pPr>
        <w:rPr>
          <w:rFonts w:ascii="Gill Sans MT" w:hAnsi="Gill Sans MT"/>
        </w:rPr>
      </w:pPr>
    </w:p>
    <w:p w:rsidR="00CD1516" w:rsidRDefault="00CD1516" w:rsidP="008931D4">
      <w:pPr>
        <w:jc w:val="center"/>
        <w:rPr>
          <w:rFonts w:ascii="Gill Sans MT" w:hAnsi="Gill Sans MT"/>
        </w:rPr>
      </w:pPr>
      <w:r w:rsidRPr="00CD1516">
        <w:rPr>
          <w:rFonts w:ascii="Gill Sans MT" w:hAnsi="Gill Sans MT"/>
          <w:b/>
        </w:rPr>
        <w:t>SURVIVAL</w:t>
      </w:r>
      <w:r>
        <w:rPr>
          <w:rFonts w:ascii="Gill Sans MT" w:hAnsi="Gill Sans MT"/>
        </w:rPr>
        <w:t xml:space="preserve"> of the Small firm</w:t>
      </w:r>
    </w:p>
    <w:p w:rsidR="00CD1516" w:rsidRDefault="00CD1516" w:rsidP="00CD1516">
      <w:pPr>
        <w:rPr>
          <w:rFonts w:ascii="Gill Sans MT" w:hAnsi="Gill Sans MT"/>
        </w:rPr>
      </w:pPr>
    </w:p>
    <w:p w:rsidR="00CD1516" w:rsidRDefault="00CD1516" w:rsidP="00CD1516">
      <w:pPr>
        <w:rPr>
          <w:rFonts w:ascii="Gill Sans MT" w:hAnsi="Gill Sans MT"/>
        </w:rPr>
      </w:pPr>
      <w:r>
        <w:rPr>
          <w:rFonts w:ascii="Gill Sans MT" w:hAnsi="Gill Sans MT"/>
        </w:rPr>
        <w:t xml:space="preserve">The principle of economies of scale suggests that smaller firms </w:t>
      </w:r>
      <w:r w:rsidRPr="00CD1516">
        <w:rPr>
          <w:rFonts w:ascii="Gill Sans MT" w:hAnsi="Gill Sans MT"/>
          <w:b/>
        </w:rPr>
        <w:t>should be driven out of the market</w:t>
      </w:r>
      <w:r>
        <w:rPr>
          <w:rFonts w:ascii="Gill Sans MT" w:hAnsi="Gill Sans MT"/>
        </w:rPr>
        <w:t xml:space="preserve"> as a result of their </w:t>
      </w:r>
      <w:r w:rsidRPr="00CD1516">
        <w:rPr>
          <w:rFonts w:ascii="Gill Sans MT" w:hAnsi="Gill Sans MT"/>
          <w:b/>
        </w:rPr>
        <w:t>higher unit</w:t>
      </w:r>
      <w:r>
        <w:rPr>
          <w:rFonts w:ascii="Gill Sans MT" w:hAnsi="Gill Sans MT"/>
        </w:rPr>
        <w:t xml:space="preserve"> costs. </w:t>
      </w:r>
    </w:p>
    <w:p w:rsidR="00CD1516" w:rsidRDefault="00CD1516" w:rsidP="00CD1516">
      <w:pPr>
        <w:rPr>
          <w:rFonts w:ascii="Gill Sans MT" w:hAnsi="Gill Sans MT"/>
        </w:rPr>
      </w:pPr>
    </w:p>
    <w:p w:rsidR="00CD1516" w:rsidRDefault="00CD1516" w:rsidP="00CD1516">
      <w:pPr>
        <w:rPr>
          <w:rFonts w:ascii="Gill Sans MT" w:hAnsi="Gill Sans MT"/>
        </w:rPr>
      </w:pPr>
      <w:r>
        <w:rPr>
          <w:rFonts w:ascii="Gill Sans MT" w:hAnsi="Gill Sans MT"/>
        </w:rPr>
        <w:t xml:space="preserve">Other common </w:t>
      </w:r>
      <w:r w:rsidRPr="00716E0D">
        <w:rPr>
          <w:rFonts w:ascii="Gill Sans MT" w:hAnsi="Gill Sans MT"/>
          <w:b/>
        </w:rPr>
        <w:t>weaknesses</w:t>
      </w:r>
      <w:r>
        <w:rPr>
          <w:rFonts w:ascii="Gill Sans MT" w:hAnsi="Gill Sans MT"/>
        </w:rPr>
        <w:t xml:space="preserve"> are:</w:t>
      </w:r>
    </w:p>
    <w:p w:rsidR="00CD1516" w:rsidRDefault="00CD1516" w:rsidP="00CD1516">
      <w:pPr>
        <w:pStyle w:val="ListParagraph"/>
        <w:numPr>
          <w:ilvl w:val="0"/>
          <w:numId w:val="42"/>
        </w:numPr>
        <w:rPr>
          <w:rFonts w:ascii="Gill Sans MT" w:hAnsi="Gill Sans MT"/>
        </w:rPr>
      </w:pPr>
      <w:r>
        <w:rPr>
          <w:rFonts w:ascii="Gill Sans MT" w:hAnsi="Gill Sans MT"/>
        </w:rPr>
        <w:t xml:space="preserve">Reliance on a </w:t>
      </w:r>
      <w:r w:rsidRPr="00716E0D">
        <w:rPr>
          <w:rFonts w:ascii="Gill Sans MT" w:hAnsi="Gill Sans MT"/>
          <w:b/>
        </w:rPr>
        <w:t>single product</w:t>
      </w:r>
      <w:r>
        <w:rPr>
          <w:rFonts w:ascii="Gill Sans MT" w:hAnsi="Gill Sans MT"/>
        </w:rPr>
        <w:t xml:space="preserve"> for survival </w:t>
      </w:r>
    </w:p>
    <w:p w:rsidR="00CD1516" w:rsidRDefault="00CD1516" w:rsidP="00CD1516">
      <w:pPr>
        <w:pStyle w:val="ListParagraph"/>
        <w:numPr>
          <w:ilvl w:val="0"/>
          <w:numId w:val="42"/>
        </w:numPr>
        <w:rPr>
          <w:rFonts w:ascii="Gill Sans MT" w:hAnsi="Gill Sans MT"/>
        </w:rPr>
      </w:pPr>
      <w:r>
        <w:rPr>
          <w:rFonts w:ascii="Gill Sans MT" w:hAnsi="Gill Sans MT"/>
        </w:rPr>
        <w:t xml:space="preserve">A relative </w:t>
      </w:r>
      <w:r w:rsidRPr="00716E0D">
        <w:rPr>
          <w:rFonts w:ascii="Gill Sans MT" w:hAnsi="Gill Sans MT"/>
          <w:b/>
        </w:rPr>
        <w:t>lack</w:t>
      </w:r>
      <w:r>
        <w:rPr>
          <w:rFonts w:ascii="Gill Sans MT" w:hAnsi="Gill Sans MT"/>
        </w:rPr>
        <w:t xml:space="preserve"> of business experience</w:t>
      </w:r>
    </w:p>
    <w:p w:rsidR="00CD1516" w:rsidRDefault="00CD1516" w:rsidP="00CD1516">
      <w:pPr>
        <w:pStyle w:val="ListParagraph"/>
        <w:numPr>
          <w:ilvl w:val="0"/>
          <w:numId w:val="42"/>
        </w:numPr>
        <w:rPr>
          <w:rFonts w:ascii="Gill Sans MT" w:hAnsi="Gill Sans MT"/>
        </w:rPr>
      </w:pPr>
      <w:r w:rsidRPr="00716E0D">
        <w:rPr>
          <w:rFonts w:ascii="Gill Sans MT" w:hAnsi="Gill Sans MT"/>
          <w:b/>
        </w:rPr>
        <w:t>Limited</w:t>
      </w:r>
      <w:r>
        <w:rPr>
          <w:rFonts w:ascii="Gill Sans MT" w:hAnsi="Gill Sans MT"/>
        </w:rPr>
        <w:t xml:space="preserve"> financial resources to withstand competition or economic downturn and to employ specialists. </w:t>
      </w:r>
    </w:p>
    <w:p w:rsidR="00CD1516" w:rsidRDefault="00CD1516" w:rsidP="00CD1516">
      <w:pPr>
        <w:rPr>
          <w:rFonts w:ascii="Gill Sans MT" w:hAnsi="Gill Sans MT"/>
        </w:rPr>
      </w:pPr>
    </w:p>
    <w:tbl>
      <w:tblPr>
        <w:tblStyle w:val="TableGrid"/>
        <w:tblW w:w="0" w:type="auto"/>
        <w:tblLook w:val="04A0"/>
      </w:tblPr>
      <w:tblGrid>
        <w:gridCol w:w="8516"/>
      </w:tblGrid>
      <w:tr w:rsidR="00716E0D" w:rsidTr="00716E0D">
        <w:tc>
          <w:tcPr>
            <w:tcW w:w="8516" w:type="dxa"/>
          </w:tcPr>
          <w:p w:rsidR="00716E0D" w:rsidRDefault="00716E0D" w:rsidP="00716E0D">
            <w:pPr>
              <w:rPr>
                <w:rFonts w:ascii="Gill Sans MT" w:hAnsi="Gill Sans MT"/>
                <w:b/>
              </w:rPr>
            </w:pPr>
            <w:r w:rsidRPr="00CD1516">
              <w:rPr>
                <w:rFonts w:ascii="Gill Sans MT" w:hAnsi="Gill Sans MT"/>
                <w:b/>
              </w:rPr>
              <w:t>There are a number of reasons why small firms still continue to survive:</w:t>
            </w:r>
          </w:p>
          <w:p w:rsidR="00716E0D" w:rsidRPr="00CD1516" w:rsidRDefault="00716E0D" w:rsidP="00716E0D">
            <w:pPr>
              <w:rPr>
                <w:rFonts w:ascii="Gill Sans MT" w:hAnsi="Gill Sans MT"/>
                <w:b/>
              </w:rPr>
            </w:pPr>
          </w:p>
          <w:p w:rsidR="00716E0D" w:rsidRDefault="00716E0D" w:rsidP="00716E0D">
            <w:pPr>
              <w:pStyle w:val="ListParagraph"/>
              <w:numPr>
                <w:ilvl w:val="0"/>
                <w:numId w:val="43"/>
              </w:numPr>
              <w:rPr>
                <w:rFonts w:ascii="Gill Sans MT" w:hAnsi="Gill Sans MT"/>
              </w:rPr>
            </w:pPr>
            <w:r>
              <w:rPr>
                <w:rFonts w:ascii="Gill Sans MT" w:hAnsi="Gill Sans MT"/>
              </w:rPr>
              <w:t xml:space="preserve">They supply a </w:t>
            </w:r>
            <w:r w:rsidRPr="00CD1516">
              <w:rPr>
                <w:rFonts w:ascii="Gill Sans MT" w:hAnsi="Gill Sans MT"/>
                <w:b/>
              </w:rPr>
              <w:t>local</w:t>
            </w:r>
            <w:r>
              <w:rPr>
                <w:rFonts w:ascii="Gill Sans MT" w:hAnsi="Gill Sans MT"/>
              </w:rPr>
              <w:t xml:space="preserve"> or </w:t>
            </w:r>
            <w:r w:rsidRPr="00CD1516">
              <w:rPr>
                <w:rFonts w:ascii="Gill Sans MT" w:hAnsi="Gill Sans MT"/>
                <w:b/>
              </w:rPr>
              <w:t>limited market</w:t>
            </w:r>
            <w:r>
              <w:rPr>
                <w:rFonts w:ascii="Gill Sans MT" w:hAnsi="Gill Sans MT"/>
              </w:rPr>
              <w:t>-</w:t>
            </w:r>
          </w:p>
          <w:p w:rsidR="00716E0D" w:rsidRDefault="00716E0D" w:rsidP="00716E0D">
            <w:pPr>
              <w:pStyle w:val="ListParagraph"/>
              <w:numPr>
                <w:ilvl w:val="1"/>
                <w:numId w:val="43"/>
              </w:numPr>
              <w:rPr>
                <w:rFonts w:ascii="Gill Sans MT" w:hAnsi="Gill Sans MT"/>
              </w:rPr>
            </w:pPr>
            <w:r>
              <w:rPr>
                <w:rFonts w:ascii="Gill Sans MT" w:hAnsi="Gill Sans MT"/>
              </w:rPr>
              <w:t xml:space="preserve">E.g. </w:t>
            </w:r>
            <w:r w:rsidRPr="00CD1516">
              <w:rPr>
                <w:rFonts w:ascii="Gill Sans MT" w:hAnsi="Gill Sans MT"/>
                <w:b/>
              </w:rPr>
              <w:t>personal services</w:t>
            </w:r>
            <w:r>
              <w:rPr>
                <w:rFonts w:ascii="Gill Sans MT" w:hAnsi="Gill Sans MT"/>
              </w:rPr>
              <w:t xml:space="preserve"> such as hairdressing and plumbing</w:t>
            </w:r>
          </w:p>
          <w:p w:rsidR="00716E0D" w:rsidRDefault="00716E0D" w:rsidP="00716E0D">
            <w:pPr>
              <w:pStyle w:val="ListParagraph"/>
              <w:numPr>
                <w:ilvl w:val="1"/>
                <w:numId w:val="43"/>
              </w:numPr>
              <w:rPr>
                <w:rFonts w:ascii="Gill Sans MT" w:hAnsi="Gill Sans MT"/>
              </w:rPr>
            </w:pPr>
            <w:r>
              <w:rPr>
                <w:rFonts w:ascii="Gill Sans MT" w:hAnsi="Gill Sans MT"/>
              </w:rPr>
              <w:t xml:space="preserve">They operate in a particular </w:t>
            </w:r>
            <w:r w:rsidRPr="00CD1516">
              <w:rPr>
                <w:rFonts w:ascii="Gill Sans MT" w:hAnsi="Gill Sans MT"/>
                <w:b/>
              </w:rPr>
              <w:t>segment</w:t>
            </w:r>
            <w:r>
              <w:rPr>
                <w:rFonts w:ascii="Gill Sans MT" w:hAnsi="Gill Sans MT"/>
              </w:rPr>
              <w:t xml:space="preserve"> of the market, e.g. domestic building extensions and improvements</w:t>
            </w:r>
          </w:p>
          <w:p w:rsidR="00716E0D" w:rsidRDefault="00716E0D" w:rsidP="00716E0D">
            <w:pPr>
              <w:pStyle w:val="ListParagraph"/>
              <w:numPr>
                <w:ilvl w:val="0"/>
                <w:numId w:val="43"/>
              </w:numPr>
              <w:rPr>
                <w:rFonts w:ascii="Gill Sans MT" w:hAnsi="Gill Sans MT"/>
              </w:rPr>
            </w:pPr>
            <w:r>
              <w:rPr>
                <w:rFonts w:ascii="Gill Sans MT" w:hAnsi="Gill Sans MT"/>
              </w:rPr>
              <w:t xml:space="preserve">The provide </w:t>
            </w:r>
            <w:r w:rsidRPr="00CD1516">
              <w:rPr>
                <w:rFonts w:ascii="Gill Sans MT" w:hAnsi="Gill Sans MT"/>
                <w:b/>
              </w:rPr>
              <w:t>convenience</w:t>
            </w:r>
            <w:r>
              <w:rPr>
                <w:rFonts w:ascii="Gill Sans MT" w:hAnsi="Gill Sans MT"/>
              </w:rPr>
              <w:t xml:space="preserve"> (e.g. the local shop)</w:t>
            </w:r>
          </w:p>
          <w:p w:rsidR="00716E0D" w:rsidRDefault="00716E0D" w:rsidP="00716E0D">
            <w:pPr>
              <w:pStyle w:val="ListParagraph"/>
              <w:numPr>
                <w:ilvl w:val="0"/>
                <w:numId w:val="43"/>
              </w:numPr>
              <w:rPr>
                <w:rFonts w:ascii="Gill Sans MT" w:hAnsi="Gill Sans MT"/>
              </w:rPr>
            </w:pPr>
            <w:r>
              <w:rPr>
                <w:rFonts w:ascii="Gill Sans MT" w:hAnsi="Gill Sans MT"/>
              </w:rPr>
              <w:t xml:space="preserve">They </w:t>
            </w:r>
            <w:r w:rsidRPr="00CD1516">
              <w:rPr>
                <w:rFonts w:ascii="Gill Sans MT" w:hAnsi="Gill Sans MT"/>
                <w:b/>
              </w:rPr>
              <w:t>concentrate</w:t>
            </w:r>
            <w:r>
              <w:rPr>
                <w:rFonts w:ascii="Gill Sans MT" w:hAnsi="Gill Sans MT"/>
              </w:rPr>
              <w:t xml:space="preserve"> on </w:t>
            </w:r>
            <w:r w:rsidRPr="00716E0D">
              <w:rPr>
                <w:rFonts w:ascii="Gill Sans MT" w:hAnsi="Gill Sans MT"/>
                <w:u w:val="single"/>
              </w:rPr>
              <w:t>specialist</w:t>
            </w:r>
            <w:r>
              <w:rPr>
                <w:rFonts w:ascii="Gill Sans MT" w:hAnsi="Gill Sans MT"/>
              </w:rPr>
              <w:t xml:space="preserve"> or </w:t>
            </w:r>
            <w:r w:rsidRPr="00716E0D">
              <w:rPr>
                <w:rFonts w:ascii="Gill Sans MT" w:hAnsi="Gill Sans MT"/>
                <w:u w:val="single"/>
              </w:rPr>
              <w:t>luxury items</w:t>
            </w:r>
            <w:r>
              <w:rPr>
                <w:rFonts w:ascii="Gill Sans MT" w:hAnsi="Gill Sans MT"/>
              </w:rPr>
              <w:t xml:space="preserve"> with limited demand, e.g. specialist firms for coin and stamp collectors</w:t>
            </w:r>
          </w:p>
          <w:p w:rsidR="00716E0D" w:rsidRDefault="00716E0D" w:rsidP="00716E0D">
            <w:pPr>
              <w:pStyle w:val="ListParagraph"/>
              <w:numPr>
                <w:ilvl w:val="0"/>
                <w:numId w:val="43"/>
              </w:numPr>
              <w:rPr>
                <w:rFonts w:ascii="Gill Sans MT" w:hAnsi="Gill Sans MT"/>
              </w:rPr>
            </w:pPr>
            <w:r>
              <w:rPr>
                <w:rFonts w:ascii="Gill Sans MT" w:hAnsi="Gill Sans MT"/>
              </w:rPr>
              <w:t xml:space="preserve">They work in areas where </w:t>
            </w:r>
            <w:r w:rsidRPr="00CD1516">
              <w:rPr>
                <w:rFonts w:ascii="Gill Sans MT" w:hAnsi="Gill Sans MT"/>
                <w:b/>
              </w:rPr>
              <w:t>growth</w:t>
            </w:r>
            <w:r>
              <w:rPr>
                <w:rFonts w:ascii="Gill Sans MT" w:hAnsi="Gill Sans MT"/>
              </w:rPr>
              <w:t xml:space="preserve"> is naturally limited, e.g. the market for personal services</w:t>
            </w:r>
          </w:p>
          <w:p w:rsidR="00716E0D" w:rsidRDefault="00716E0D" w:rsidP="00716E0D">
            <w:pPr>
              <w:pStyle w:val="ListParagraph"/>
              <w:numPr>
                <w:ilvl w:val="0"/>
                <w:numId w:val="43"/>
              </w:numPr>
              <w:rPr>
                <w:rFonts w:ascii="Gill Sans MT" w:hAnsi="Gill Sans MT"/>
              </w:rPr>
            </w:pPr>
            <w:r>
              <w:rPr>
                <w:rFonts w:ascii="Gill Sans MT" w:hAnsi="Gill Sans MT"/>
              </w:rPr>
              <w:t xml:space="preserve">The owners might lack </w:t>
            </w:r>
            <w:r w:rsidRPr="00CD1516">
              <w:rPr>
                <w:rFonts w:ascii="Gill Sans MT" w:hAnsi="Gill Sans MT"/>
                <w:b/>
              </w:rPr>
              <w:t>ambition</w:t>
            </w:r>
            <w:r>
              <w:rPr>
                <w:rFonts w:ascii="Gill Sans MT" w:hAnsi="Gill Sans MT"/>
              </w:rPr>
              <w:t xml:space="preserve">, have a desire to </w:t>
            </w:r>
            <w:r w:rsidRPr="00716E0D">
              <w:rPr>
                <w:rFonts w:ascii="Gill Sans MT" w:hAnsi="Gill Sans MT"/>
                <w:b/>
              </w:rPr>
              <w:t>remain</w:t>
            </w:r>
            <w:r>
              <w:rPr>
                <w:rFonts w:ascii="Gill Sans MT" w:hAnsi="Gill Sans MT"/>
              </w:rPr>
              <w:t xml:space="preserve"> in charge, or wish to avoid </w:t>
            </w:r>
            <w:r w:rsidRPr="00CD1516">
              <w:rPr>
                <w:rFonts w:ascii="Gill Sans MT" w:hAnsi="Gill Sans MT"/>
                <w:b/>
              </w:rPr>
              <w:t>risk</w:t>
            </w:r>
          </w:p>
          <w:p w:rsidR="00716E0D" w:rsidRDefault="00716E0D" w:rsidP="00716E0D">
            <w:pPr>
              <w:pStyle w:val="ListParagraph"/>
              <w:numPr>
                <w:ilvl w:val="0"/>
                <w:numId w:val="43"/>
              </w:numPr>
              <w:rPr>
                <w:rFonts w:ascii="Gill Sans MT" w:hAnsi="Gill Sans MT"/>
              </w:rPr>
            </w:pPr>
            <w:r>
              <w:rPr>
                <w:rFonts w:ascii="Gill Sans MT" w:hAnsi="Gill Sans MT"/>
              </w:rPr>
              <w:t xml:space="preserve">Vertical ‘disintegration’ takes place, i.e. larger companies </w:t>
            </w:r>
            <w:r w:rsidRPr="00CD1516">
              <w:rPr>
                <w:rFonts w:ascii="Gill Sans MT" w:hAnsi="Gill Sans MT"/>
                <w:b/>
              </w:rPr>
              <w:t>sub-contract</w:t>
            </w:r>
            <w:r>
              <w:rPr>
                <w:rFonts w:ascii="Gill Sans MT" w:hAnsi="Gill Sans MT"/>
              </w:rPr>
              <w:t xml:space="preserve"> out to </w:t>
            </w:r>
            <w:r w:rsidRPr="00CD1516">
              <w:rPr>
                <w:rFonts w:ascii="Gill Sans MT" w:hAnsi="Gill Sans MT"/>
                <w:b/>
              </w:rPr>
              <w:t>smaller</w:t>
            </w:r>
            <w:r>
              <w:rPr>
                <w:rFonts w:ascii="Gill Sans MT" w:hAnsi="Gill Sans MT"/>
              </w:rPr>
              <w:t xml:space="preserve"> firms because they find it </w:t>
            </w:r>
            <w:r w:rsidRPr="00CD1516">
              <w:rPr>
                <w:rFonts w:ascii="Gill Sans MT" w:hAnsi="Gill Sans MT"/>
                <w:b/>
              </w:rPr>
              <w:t>unprofitable</w:t>
            </w:r>
            <w:r>
              <w:rPr>
                <w:rFonts w:ascii="Gill Sans MT" w:hAnsi="Gill Sans MT"/>
              </w:rPr>
              <w:t xml:space="preserve"> to do the work themselves </w:t>
            </w:r>
          </w:p>
          <w:p w:rsidR="00716E0D" w:rsidRDefault="00716E0D" w:rsidP="00CD1516">
            <w:pPr>
              <w:rPr>
                <w:rFonts w:ascii="Gill Sans MT" w:hAnsi="Gill Sans MT"/>
                <w:b/>
              </w:rPr>
            </w:pPr>
          </w:p>
        </w:tc>
      </w:tr>
    </w:tbl>
    <w:p w:rsidR="00CD1516" w:rsidRPr="00CD1516" w:rsidRDefault="00CD1516" w:rsidP="002E2461">
      <w:pPr>
        <w:jc w:val="center"/>
        <w:rPr>
          <w:rFonts w:ascii="Gill Sans MT" w:hAnsi="Gill Sans MT"/>
          <w:b/>
          <w:i/>
        </w:rPr>
      </w:pPr>
      <w:r w:rsidRPr="00CD1516">
        <w:rPr>
          <w:rFonts w:ascii="Gill Sans MT" w:hAnsi="Gill Sans MT"/>
          <w:b/>
          <w:i/>
        </w:rPr>
        <w:lastRenderedPageBreak/>
        <w:t>Small firms also have a number of typical strengths that help them survive. They are often quicker to respond to market forces, the communication between management and staff is normally more efficient, and labour relations tend to be good.</w:t>
      </w:r>
    </w:p>
    <w:p w:rsidR="00CD1516" w:rsidRDefault="00CD1516"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r>
        <w:rPr>
          <w:rFonts w:ascii="Gill Sans MT" w:hAnsi="Gill Sans MT"/>
        </w:rPr>
        <w:t xml:space="preserve">Activity 3.2: </w:t>
      </w:r>
    </w:p>
    <w:p w:rsidR="00566CE8" w:rsidRDefault="00566CE8" w:rsidP="007B357A">
      <w:pPr>
        <w:rPr>
          <w:rFonts w:ascii="Gill Sans MT" w:hAnsi="Gill Sans MT"/>
        </w:rPr>
      </w:pPr>
    </w:p>
    <w:tbl>
      <w:tblPr>
        <w:tblStyle w:val="TableGrid"/>
        <w:tblW w:w="0" w:type="auto"/>
        <w:tblLook w:val="04A0"/>
      </w:tblPr>
      <w:tblGrid>
        <w:gridCol w:w="8516"/>
      </w:tblGrid>
      <w:tr w:rsidR="00566CE8" w:rsidTr="00566CE8">
        <w:tc>
          <w:tcPr>
            <w:tcW w:w="8516" w:type="dxa"/>
          </w:tcPr>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CD1516" w:rsidRDefault="00CD1516"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p w:rsidR="00566CE8" w:rsidRDefault="00566CE8" w:rsidP="007B357A">
            <w:pPr>
              <w:rPr>
                <w:rFonts w:ascii="Gill Sans MT" w:hAnsi="Gill Sans MT"/>
              </w:rPr>
            </w:pPr>
          </w:p>
        </w:tc>
      </w:tr>
    </w:tbl>
    <w:p w:rsidR="00566CE8" w:rsidRDefault="00566CE8" w:rsidP="007B357A">
      <w:pPr>
        <w:rPr>
          <w:rFonts w:ascii="Gill Sans MT" w:hAnsi="Gill Sans MT"/>
        </w:rPr>
      </w:pPr>
    </w:p>
    <w:p w:rsidR="00E25C9E" w:rsidRPr="00E25C9E" w:rsidRDefault="00E25C9E" w:rsidP="00E25C9E">
      <w:pPr>
        <w:jc w:val="center"/>
        <w:rPr>
          <w:rFonts w:ascii="Gill Sans MT" w:hAnsi="Gill Sans MT"/>
          <w:b/>
          <w:i/>
          <w:sz w:val="32"/>
        </w:rPr>
      </w:pPr>
      <w:r w:rsidRPr="00E25C9E">
        <w:rPr>
          <w:rFonts w:ascii="Gill Sans MT" w:hAnsi="Gill Sans MT"/>
          <w:b/>
          <w:i/>
          <w:sz w:val="32"/>
          <w:lang w:val="en-US"/>
        </w:rPr>
        <w:lastRenderedPageBreak/>
        <w:t>Family Firm</w:t>
      </w:r>
      <w:r>
        <w:rPr>
          <w:rFonts w:ascii="Gill Sans MT" w:hAnsi="Gill Sans MT"/>
          <w:b/>
          <w:i/>
          <w:sz w:val="32"/>
          <w:lang w:val="en-US"/>
        </w:rPr>
        <w:t>s</w:t>
      </w:r>
    </w:p>
    <w:p w:rsidR="00E25C9E" w:rsidRDefault="00E25C9E" w:rsidP="00E25C9E">
      <w:pPr>
        <w:rPr>
          <w:rFonts w:ascii="Gill Sans MT" w:hAnsi="Gill Sans MT"/>
        </w:rPr>
      </w:pPr>
    </w:p>
    <w:p w:rsidR="00E25C9E" w:rsidRPr="008931D4" w:rsidRDefault="00E25C9E" w:rsidP="004F014C">
      <w:pPr>
        <w:jc w:val="center"/>
        <w:rPr>
          <w:rFonts w:ascii="Gill Sans MT" w:hAnsi="Gill Sans MT"/>
          <w:sz w:val="22"/>
        </w:rPr>
      </w:pPr>
      <w:r w:rsidRPr="008931D4">
        <w:rPr>
          <w:rFonts w:ascii="Gill Sans MT" w:hAnsi="Gill Sans MT"/>
          <w:sz w:val="22"/>
        </w:rPr>
        <w:t>Family firms are still very popular around the world. Different generations may be involved in the business and the business is often passed on to children. Nowadays, there is a trend for children not to take up the family business as other/better opportunities arise. Let’s look at the benefits and drawbacks of family firms:</w:t>
      </w:r>
    </w:p>
    <w:p w:rsidR="00E25C9E" w:rsidRPr="00E25C9E" w:rsidRDefault="00E25C9E" w:rsidP="00E25C9E">
      <w:pPr>
        <w:rPr>
          <w:rFonts w:ascii="Gill Sans MT" w:hAnsi="Gill Sans MT"/>
        </w:rPr>
      </w:pPr>
    </w:p>
    <w:tbl>
      <w:tblPr>
        <w:tblStyle w:val="TableGrid"/>
        <w:tblW w:w="9039" w:type="dxa"/>
        <w:tblLook w:val="00A0"/>
      </w:tblPr>
      <w:tblGrid>
        <w:gridCol w:w="4357"/>
        <w:gridCol w:w="4682"/>
      </w:tblGrid>
      <w:tr w:rsidR="00E25C9E" w:rsidRPr="00E25C9E" w:rsidTr="0023400C">
        <w:tc>
          <w:tcPr>
            <w:tcW w:w="4357" w:type="dxa"/>
            <w:shd w:val="pct12" w:color="auto" w:fill="auto"/>
          </w:tcPr>
          <w:p w:rsidR="00E25C9E" w:rsidRPr="008931D4" w:rsidRDefault="00E25C9E" w:rsidP="0023400C">
            <w:pPr>
              <w:tabs>
                <w:tab w:val="left" w:pos="1440"/>
              </w:tabs>
              <w:spacing w:before="120"/>
              <w:jc w:val="center"/>
              <w:rPr>
                <w:rFonts w:ascii="Aliquam" w:hAnsi="Aliquam"/>
                <w:b/>
                <w:sz w:val="28"/>
              </w:rPr>
            </w:pPr>
            <w:r w:rsidRPr="008931D4">
              <w:rPr>
                <w:rFonts w:ascii="Aliquam" w:hAnsi="Aliquam"/>
                <w:b/>
                <w:sz w:val="28"/>
              </w:rPr>
              <w:t>Benefits of family firms</w:t>
            </w:r>
          </w:p>
        </w:tc>
        <w:tc>
          <w:tcPr>
            <w:tcW w:w="4682" w:type="dxa"/>
            <w:shd w:val="pct12" w:color="auto" w:fill="auto"/>
          </w:tcPr>
          <w:p w:rsidR="00E25C9E" w:rsidRPr="008931D4" w:rsidRDefault="00E25C9E" w:rsidP="008931D4">
            <w:pPr>
              <w:tabs>
                <w:tab w:val="left" w:pos="1440"/>
              </w:tabs>
              <w:spacing w:before="120"/>
              <w:jc w:val="center"/>
              <w:rPr>
                <w:rFonts w:ascii="Aliquam" w:hAnsi="Aliquam"/>
                <w:b/>
                <w:sz w:val="28"/>
              </w:rPr>
            </w:pPr>
            <w:r w:rsidRPr="008931D4">
              <w:rPr>
                <w:rFonts w:ascii="Aliquam" w:hAnsi="Aliquam"/>
                <w:b/>
                <w:sz w:val="28"/>
              </w:rPr>
              <w:t>Drawbacks of family firms</w:t>
            </w:r>
          </w:p>
        </w:tc>
      </w:tr>
      <w:tr w:rsidR="00E25C9E" w:rsidRPr="00E25C9E" w:rsidTr="0023400C">
        <w:tc>
          <w:tcPr>
            <w:tcW w:w="4357" w:type="dxa"/>
          </w:tcPr>
          <w:p w:rsidR="00E25C9E" w:rsidRPr="00E25C9E" w:rsidRDefault="00E25C9E" w:rsidP="0023400C">
            <w:pPr>
              <w:pStyle w:val="ListParagraph"/>
              <w:tabs>
                <w:tab w:val="left" w:pos="1440"/>
              </w:tabs>
              <w:rPr>
                <w:rFonts w:ascii="Gill Sans MT" w:hAnsi="Gill Sans MT"/>
                <w:sz w:val="22"/>
              </w:rPr>
            </w:pPr>
          </w:p>
          <w:p w:rsidR="00E25C9E" w:rsidRPr="00E25C9E" w:rsidRDefault="004F014C" w:rsidP="00E25C9E">
            <w:pPr>
              <w:pStyle w:val="ListParagraph"/>
              <w:numPr>
                <w:ilvl w:val="0"/>
                <w:numId w:val="41"/>
              </w:numPr>
              <w:tabs>
                <w:tab w:val="left" w:pos="1440"/>
              </w:tabs>
              <w:rPr>
                <w:rFonts w:ascii="Gill Sans MT" w:hAnsi="Gill Sans MT"/>
              </w:rPr>
            </w:pPr>
            <w:proofErr w:type="spellStart"/>
            <w:r>
              <w:rPr>
                <w:rFonts w:ascii="Gill Sans MT" w:hAnsi="Gill Sans MT"/>
                <w:b/>
              </w:rPr>
              <w:t>Opp</w:t>
            </w:r>
            <w:proofErr w:type="spellEnd"/>
            <w:r>
              <w:rPr>
                <w:rFonts w:ascii="Gill Sans MT" w:hAnsi="Gill Sans MT"/>
                <w:b/>
              </w:rPr>
              <w:t>____________</w:t>
            </w:r>
            <w:r w:rsidR="00E25C9E" w:rsidRPr="00E25C9E">
              <w:rPr>
                <w:rFonts w:ascii="Gill Sans MT" w:hAnsi="Gill Sans MT"/>
              </w:rPr>
              <w:t xml:space="preserve"> for family members to spend more </w:t>
            </w:r>
            <w:r w:rsidR="00E25C9E" w:rsidRPr="00E25C9E">
              <w:rPr>
                <w:rFonts w:ascii="Gill Sans MT" w:hAnsi="Gill Sans MT"/>
                <w:b/>
              </w:rPr>
              <w:t>time</w:t>
            </w:r>
            <w:r w:rsidR="00E25C9E" w:rsidRPr="00E25C9E">
              <w:rPr>
                <w:rFonts w:ascii="Gill Sans MT" w:hAnsi="Gill Sans MT"/>
              </w:rPr>
              <w:t xml:space="preserve"> with each other </w:t>
            </w:r>
          </w:p>
          <w:p w:rsidR="00E25C9E" w:rsidRPr="00E25C9E" w:rsidRDefault="00E25C9E" w:rsidP="0023400C">
            <w:pPr>
              <w:pStyle w:val="ListParagraph"/>
              <w:tabs>
                <w:tab w:val="left" w:pos="1440"/>
              </w:tabs>
              <w:rPr>
                <w:rFonts w:ascii="Gill Sans MT" w:hAnsi="Gill Sans MT"/>
              </w:rPr>
            </w:pPr>
          </w:p>
          <w:p w:rsidR="00E25C9E" w:rsidRPr="00E25C9E" w:rsidRDefault="00E25C9E" w:rsidP="00E25C9E">
            <w:pPr>
              <w:pStyle w:val="ListParagraph"/>
              <w:numPr>
                <w:ilvl w:val="0"/>
                <w:numId w:val="41"/>
              </w:numPr>
              <w:tabs>
                <w:tab w:val="left" w:pos="1440"/>
              </w:tabs>
              <w:rPr>
                <w:rFonts w:ascii="Gill Sans MT" w:hAnsi="Gill Sans MT"/>
              </w:rPr>
            </w:pPr>
            <w:r w:rsidRPr="00E25C9E">
              <w:rPr>
                <w:rFonts w:ascii="Gill Sans MT" w:hAnsi="Gill Sans MT"/>
                <w:b/>
              </w:rPr>
              <w:t>Common</w:t>
            </w:r>
            <w:r w:rsidR="006D419E">
              <w:rPr>
                <w:rFonts w:ascii="Gill Sans MT" w:hAnsi="Gill Sans MT"/>
                <w:b/>
              </w:rPr>
              <w:t xml:space="preserve"> </w:t>
            </w:r>
            <w:r w:rsidRPr="00E25C9E">
              <w:rPr>
                <w:rFonts w:ascii="Gill Sans MT" w:hAnsi="Gill Sans MT"/>
                <w:b/>
              </w:rPr>
              <w:t>purpose</w:t>
            </w:r>
            <w:r w:rsidRPr="00E25C9E">
              <w:rPr>
                <w:rFonts w:ascii="Gill Sans MT" w:hAnsi="Gill Sans MT"/>
              </w:rPr>
              <w:t xml:space="preserve"> and </w:t>
            </w:r>
            <w:r w:rsidRPr="00E25C9E">
              <w:rPr>
                <w:rFonts w:ascii="Gill Sans MT" w:hAnsi="Gill Sans MT"/>
                <w:b/>
              </w:rPr>
              <w:t>sharing</w:t>
            </w:r>
            <w:r w:rsidRPr="00E25C9E">
              <w:rPr>
                <w:rFonts w:ascii="Gill Sans MT" w:hAnsi="Gill Sans MT"/>
              </w:rPr>
              <w:t xml:space="preserve"> among family members</w:t>
            </w:r>
          </w:p>
          <w:p w:rsidR="00E25C9E" w:rsidRPr="00E25C9E" w:rsidRDefault="00E25C9E" w:rsidP="0023400C">
            <w:pPr>
              <w:tabs>
                <w:tab w:val="left" w:pos="1440"/>
              </w:tabs>
              <w:rPr>
                <w:rFonts w:ascii="Gill Sans MT" w:hAnsi="Gill Sans MT"/>
              </w:rPr>
            </w:pPr>
          </w:p>
          <w:p w:rsidR="00E25C9E" w:rsidRPr="00E25C9E" w:rsidRDefault="00E25C9E" w:rsidP="00E25C9E">
            <w:pPr>
              <w:pStyle w:val="ListParagraph"/>
              <w:numPr>
                <w:ilvl w:val="0"/>
                <w:numId w:val="41"/>
              </w:numPr>
              <w:tabs>
                <w:tab w:val="left" w:pos="1440"/>
              </w:tabs>
              <w:rPr>
                <w:rFonts w:ascii="Gill Sans MT" w:hAnsi="Gill Sans MT"/>
              </w:rPr>
            </w:pPr>
            <w:r w:rsidRPr="00E25C9E">
              <w:rPr>
                <w:rFonts w:ascii="Gill Sans MT" w:hAnsi="Gill Sans MT"/>
              </w:rPr>
              <w:t xml:space="preserve">A high level of </w:t>
            </w:r>
            <w:proofErr w:type="spellStart"/>
            <w:r w:rsidR="004F014C">
              <w:rPr>
                <w:rFonts w:ascii="Gill Sans MT" w:hAnsi="Gill Sans MT"/>
                <w:b/>
              </w:rPr>
              <w:t>tr</w:t>
            </w:r>
            <w:proofErr w:type="spellEnd"/>
            <w:r w:rsidR="004F014C">
              <w:rPr>
                <w:rFonts w:ascii="Gill Sans MT" w:hAnsi="Gill Sans MT"/>
                <w:b/>
              </w:rPr>
              <w:t>_______</w:t>
            </w:r>
          </w:p>
          <w:p w:rsidR="00E25C9E" w:rsidRPr="00E25C9E" w:rsidRDefault="00E25C9E" w:rsidP="0023400C">
            <w:pPr>
              <w:pStyle w:val="ListParagraph"/>
              <w:tabs>
                <w:tab w:val="left" w:pos="1440"/>
              </w:tabs>
              <w:rPr>
                <w:rFonts w:ascii="Gill Sans MT" w:hAnsi="Gill Sans MT"/>
              </w:rPr>
            </w:pPr>
          </w:p>
          <w:p w:rsidR="00E25C9E" w:rsidRPr="00E25C9E" w:rsidRDefault="00E25C9E" w:rsidP="00E25C9E">
            <w:pPr>
              <w:pStyle w:val="ListParagraph"/>
              <w:numPr>
                <w:ilvl w:val="0"/>
                <w:numId w:val="41"/>
              </w:numPr>
              <w:tabs>
                <w:tab w:val="left" w:pos="1440"/>
              </w:tabs>
              <w:rPr>
                <w:rFonts w:ascii="Gill Sans MT" w:hAnsi="Gill Sans MT"/>
              </w:rPr>
            </w:pPr>
            <w:r w:rsidRPr="00E25C9E">
              <w:rPr>
                <w:rFonts w:ascii="Gill Sans MT" w:hAnsi="Gill Sans MT"/>
              </w:rPr>
              <w:t xml:space="preserve">Opportunity to </w:t>
            </w:r>
            <w:r w:rsidRPr="00E25C9E">
              <w:rPr>
                <w:rFonts w:ascii="Gill Sans MT" w:hAnsi="Gill Sans MT"/>
                <w:b/>
              </w:rPr>
              <w:t>secure</w:t>
            </w:r>
            <w:r w:rsidRPr="00E25C9E">
              <w:rPr>
                <w:rFonts w:ascii="Gill Sans MT" w:hAnsi="Gill Sans MT"/>
              </w:rPr>
              <w:t xml:space="preserve"> employment for family members</w:t>
            </w:r>
          </w:p>
          <w:p w:rsidR="00E25C9E" w:rsidRPr="00E25C9E" w:rsidRDefault="00E25C9E" w:rsidP="0023400C">
            <w:pPr>
              <w:pStyle w:val="ListParagraph"/>
              <w:tabs>
                <w:tab w:val="left" w:pos="1440"/>
              </w:tabs>
              <w:rPr>
                <w:rFonts w:ascii="Gill Sans MT" w:hAnsi="Gill Sans MT"/>
              </w:rPr>
            </w:pPr>
          </w:p>
          <w:p w:rsidR="00E25C9E" w:rsidRPr="00E25C9E" w:rsidRDefault="00E25C9E" w:rsidP="00E25C9E">
            <w:pPr>
              <w:pStyle w:val="ListParagraph"/>
              <w:numPr>
                <w:ilvl w:val="0"/>
                <w:numId w:val="41"/>
              </w:numPr>
              <w:tabs>
                <w:tab w:val="left" w:pos="1440"/>
              </w:tabs>
              <w:rPr>
                <w:rFonts w:ascii="Gill Sans MT" w:hAnsi="Gill Sans MT"/>
              </w:rPr>
            </w:pPr>
            <w:r w:rsidRPr="00E25C9E">
              <w:rPr>
                <w:rFonts w:ascii="Gill Sans MT" w:hAnsi="Gill Sans MT"/>
              </w:rPr>
              <w:t xml:space="preserve">May have more </w:t>
            </w:r>
            <w:r w:rsidRPr="00E25C9E">
              <w:rPr>
                <w:rFonts w:ascii="Gill Sans MT" w:hAnsi="Gill Sans MT"/>
                <w:b/>
              </w:rPr>
              <w:t>values</w:t>
            </w:r>
            <w:r w:rsidRPr="00E25C9E">
              <w:rPr>
                <w:rFonts w:ascii="Gill Sans MT" w:hAnsi="Gill Sans MT"/>
              </w:rPr>
              <w:t xml:space="preserve"> (family values) over </w:t>
            </w:r>
            <w:r w:rsidRPr="00E25C9E">
              <w:rPr>
                <w:rFonts w:ascii="Gill Sans MT" w:hAnsi="Gill Sans MT"/>
                <w:b/>
              </w:rPr>
              <w:t>profits</w:t>
            </w:r>
          </w:p>
          <w:p w:rsidR="00E25C9E" w:rsidRPr="00E25C9E" w:rsidRDefault="00E25C9E" w:rsidP="0023400C">
            <w:pPr>
              <w:tabs>
                <w:tab w:val="left" w:pos="1440"/>
              </w:tabs>
              <w:rPr>
                <w:rFonts w:ascii="Gill Sans MT" w:hAnsi="Gill Sans MT"/>
              </w:rPr>
            </w:pPr>
          </w:p>
          <w:p w:rsidR="00E25C9E" w:rsidRPr="00E25C9E" w:rsidRDefault="00E25C9E" w:rsidP="00E25C9E">
            <w:pPr>
              <w:pStyle w:val="ListParagraph"/>
              <w:numPr>
                <w:ilvl w:val="0"/>
                <w:numId w:val="41"/>
              </w:numPr>
              <w:tabs>
                <w:tab w:val="left" w:pos="1440"/>
              </w:tabs>
              <w:rPr>
                <w:rFonts w:ascii="Gill Sans MT" w:hAnsi="Gill Sans MT"/>
              </w:rPr>
            </w:pPr>
            <w:r w:rsidRPr="00E25C9E">
              <w:rPr>
                <w:rFonts w:ascii="Gill Sans MT" w:hAnsi="Gill Sans MT"/>
              </w:rPr>
              <w:t xml:space="preserve">Ability to leave a </w:t>
            </w:r>
            <w:r w:rsidRPr="00E25C9E">
              <w:rPr>
                <w:rFonts w:ascii="Gill Sans MT" w:hAnsi="Gill Sans MT"/>
                <w:b/>
              </w:rPr>
              <w:t>legacy</w:t>
            </w:r>
          </w:p>
          <w:p w:rsidR="00E25C9E" w:rsidRPr="00E25C9E" w:rsidRDefault="00E25C9E" w:rsidP="00E25C9E">
            <w:pPr>
              <w:pStyle w:val="ListParagraph"/>
              <w:rPr>
                <w:rFonts w:ascii="Gill Sans MT" w:hAnsi="Gill Sans MT"/>
              </w:rPr>
            </w:pPr>
          </w:p>
          <w:p w:rsidR="00E25C9E" w:rsidRPr="00E25C9E" w:rsidRDefault="00E25C9E" w:rsidP="00E25C9E">
            <w:pPr>
              <w:pStyle w:val="ListParagraph"/>
              <w:numPr>
                <w:ilvl w:val="0"/>
                <w:numId w:val="41"/>
              </w:numPr>
              <w:tabs>
                <w:tab w:val="left" w:pos="1440"/>
              </w:tabs>
              <w:rPr>
                <w:rFonts w:ascii="Gill Sans MT" w:hAnsi="Gill Sans MT"/>
              </w:rPr>
            </w:pPr>
            <w:r w:rsidRPr="00E25C9E">
              <w:rPr>
                <w:rFonts w:ascii="Gill Sans MT" w:hAnsi="Gill Sans MT"/>
                <w:b/>
              </w:rPr>
              <w:t>Branding</w:t>
            </w:r>
            <w:r>
              <w:rPr>
                <w:rFonts w:ascii="Gill Sans MT" w:hAnsi="Gill Sans MT"/>
              </w:rPr>
              <w:t xml:space="preserve"> opportunities: in 2013, people see </w:t>
            </w:r>
            <w:r w:rsidRPr="004F014C">
              <w:rPr>
                <w:rFonts w:ascii="Gill Sans MT" w:hAnsi="Gill Sans MT"/>
                <w:b/>
              </w:rPr>
              <w:t>‘family business’</w:t>
            </w:r>
            <w:r>
              <w:rPr>
                <w:rFonts w:ascii="Gill Sans MT" w:hAnsi="Gill Sans MT"/>
              </w:rPr>
              <w:t xml:space="preserve"> as an antidote to ‘large, profit driven conglomerate’</w:t>
            </w:r>
          </w:p>
          <w:p w:rsidR="00E25C9E" w:rsidRPr="00E25C9E" w:rsidRDefault="00E25C9E" w:rsidP="0023400C">
            <w:pPr>
              <w:tabs>
                <w:tab w:val="left" w:pos="1440"/>
              </w:tabs>
              <w:rPr>
                <w:rFonts w:ascii="Gill Sans MT" w:hAnsi="Gill Sans MT"/>
                <w:sz w:val="22"/>
              </w:rPr>
            </w:pPr>
          </w:p>
        </w:tc>
        <w:tc>
          <w:tcPr>
            <w:tcW w:w="4682" w:type="dxa"/>
          </w:tcPr>
          <w:p w:rsidR="00E25C9E" w:rsidRPr="00E25C9E" w:rsidRDefault="00E25C9E" w:rsidP="0023400C">
            <w:pPr>
              <w:pStyle w:val="ListParagraph"/>
              <w:tabs>
                <w:tab w:val="left" w:pos="1440"/>
              </w:tabs>
              <w:rPr>
                <w:rFonts w:ascii="Gill Sans MT" w:hAnsi="Gill Sans MT"/>
                <w:sz w:val="22"/>
              </w:rPr>
            </w:pPr>
          </w:p>
          <w:p w:rsidR="00E25C9E" w:rsidRPr="00E25C9E" w:rsidRDefault="00E25C9E" w:rsidP="00E25C9E">
            <w:pPr>
              <w:pStyle w:val="ListParagraph"/>
              <w:numPr>
                <w:ilvl w:val="0"/>
                <w:numId w:val="41"/>
              </w:numPr>
              <w:tabs>
                <w:tab w:val="left" w:pos="1440"/>
              </w:tabs>
              <w:rPr>
                <w:rFonts w:ascii="Gill Sans MT" w:hAnsi="Gill Sans MT"/>
                <w:sz w:val="22"/>
              </w:rPr>
            </w:pPr>
            <w:r w:rsidRPr="00E25C9E">
              <w:rPr>
                <w:rFonts w:ascii="Gill Sans MT" w:hAnsi="Gill Sans MT"/>
                <w:sz w:val="22"/>
              </w:rPr>
              <w:t xml:space="preserve">Highly </w:t>
            </w:r>
            <w:r w:rsidRPr="00E25C9E">
              <w:rPr>
                <w:rFonts w:ascii="Gill Sans MT" w:hAnsi="Gill Sans MT"/>
                <w:b/>
                <w:sz w:val="22"/>
              </w:rPr>
              <w:t>emotionally</w:t>
            </w:r>
            <w:r w:rsidRPr="00E25C9E">
              <w:rPr>
                <w:rFonts w:ascii="Gill Sans MT" w:hAnsi="Gill Sans MT"/>
                <w:sz w:val="22"/>
              </w:rPr>
              <w:t xml:space="preserve"> charged</w:t>
            </w:r>
            <w:r>
              <w:rPr>
                <w:rFonts w:ascii="Gill Sans MT" w:hAnsi="Gill Sans MT"/>
                <w:sz w:val="22"/>
              </w:rPr>
              <w:t xml:space="preserve"> (emotions can get in the way of rational decisions)</w:t>
            </w:r>
          </w:p>
          <w:p w:rsidR="00E25C9E" w:rsidRPr="00E25C9E" w:rsidRDefault="00E25C9E" w:rsidP="0023400C">
            <w:pPr>
              <w:pStyle w:val="ListParagraph"/>
              <w:tabs>
                <w:tab w:val="left" w:pos="1440"/>
              </w:tabs>
              <w:rPr>
                <w:rFonts w:ascii="Gill Sans MT" w:hAnsi="Gill Sans MT"/>
                <w:sz w:val="22"/>
              </w:rPr>
            </w:pPr>
          </w:p>
          <w:p w:rsidR="00E25C9E" w:rsidRPr="00E25C9E" w:rsidRDefault="00E25C9E" w:rsidP="00E25C9E">
            <w:pPr>
              <w:pStyle w:val="ListParagraph"/>
              <w:numPr>
                <w:ilvl w:val="0"/>
                <w:numId w:val="41"/>
              </w:numPr>
              <w:tabs>
                <w:tab w:val="left" w:pos="1440"/>
              </w:tabs>
              <w:rPr>
                <w:rFonts w:ascii="Gill Sans MT" w:hAnsi="Gill Sans MT"/>
                <w:sz w:val="22"/>
              </w:rPr>
            </w:pPr>
            <w:r w:rsidRPr="00E25C9E">
              <w:rPr>
                <w:rFonts w:ascii="Gill Sans MT" w:hAnsi="Gill Sans MT"/>
                <w:b/>
                <w:sz w:val="22"/>
              </w:rPr>
              <w:t>Emotional</w:t>
            </w:r>
            <w:r w:rsidRPr="00E25C9E">
              <w:rPr>
                <w:rFonts w:ascii="Gill Sans MT" w:hAnsi="Gill Sans MT"/>
                <w:sz w:val="22"/>
              </w:rPr>
              <w:t xml:space="preserve"> components</w:t>
            </w:r>
          </w:p>
          <w:p w:rsidR="00E25C9E" w:rsidRPr="00E25C9E" w:rsidRDefault="00E25C9E" w:rsidP="0023400C">
            <w:pPr>
              <w:tabs>
                <w:tab w:val="left" w:pos="1440"/>
              </w:tabs>
              <w:rPr>
                <w:rFonts w:ascii="Gill Sans MT" w:hAnsi="Gill Sans MT"/>
                <w:sz w:val="22"/>
              </w:rPr>
            </w:pPr>
          </w:p>
          <w:p w:rsidR="00E25C9E" w:rsidRPr="00E25C9E" w:rsidRDefault="00E25C9E" w:rsidP="00E25C9E">
            <w:pPr>
              <w:pStyle w:val="ListParagraph"/>
              <w:numPr>
                <w:ilvl w:val="0"/>
                <w:numId w:val="41"/>
              </w:numPr>
              <w:tabs>
                <w:tab w:val="left" w:pos="1440"/>
              </w:tabs>
              <w:rPr>
                <w:rFonts w:ascii="Gill Sans MT" w:hAnsi="Gill Sans MT"/>
                <w:sz w:val="22"/>
              </w:rPr>
            </w:pPr>
            <w:r w:rsidRPr="00E25C9E">
              <w:rPr>
                <w:rFonts w:ascii="Gill Sans MT" w:hAnsi="Gill Sans MT"/>
                <w:b/>
                <w:sz w:val="22"/>
              </w:rPr>
              <w:t>Easier</w:t>
            </w:r>
            <w:r w:rsidRPr="00E25C9E">
              <w:rPr>
                <w:rFonts w:ascii="Gill Sans MT" w:hAnsi="Gill Sans MT"/>
                <w:sz w:val="22"/>
              </w:rPr>
              <w:t xml:space="preserve"> to fight/argue with each other/conflicts</w:t>
            </w:r>
          </w:p>
          <w:p w:rsidR="00E25C9E" w:rsidRPr="00E25C9E" w:rsidRDefault="00E25C9E" w:rsidP="0023400C">
            <w:pPr>
              <w:pStyle w:val="ListParagraph"/>
              <w:tabs>
                <w:tab w:val="left" w:pos="1440"/>
              </w:tabs>
              <w:rPr>
                <w:rFonts w:ascii="Gill Sans MT" w:hAnsi="Gill Sans MT"/>
                <w:sz w:val="22"/>
              </w:rPr>
            </w:pPr>
          </w:p>
          <w:p w:rsidR="00E25C9E" w:rsidRPr="00E25C9E" w:rsidRDefault="00E25C9E" w:rsidP="00E25C9E">
            <w:pPr>
              <w:pStyle w:val="ListParagraph"/>
              <w:numPr>
                <w:ilvl w:val="0"/>
                <w:numId w:val="41"/>
              </w:numPr>
              <w:tabs>
                <w:tab w:val="left" w:pos="1440"/>
              </w:tabs>
              <w:rPr>
                <w:rFonts w:ascii="Gill Sans MT" w:hAnsi="Gill Sans MT"/>
                <w:sz w:val="22"/>
              </w:rPr>
            </w:pPr>
            <w:r w:rsidRPr="00E25C9E">
              <w:rPr>
                <w:rFonts w:ascii="Gill Sans MT" w:hAnsi="Gill Sans MT"/>
                <w:sz w:val="22"/>
              </w:rPr>
              <w:t xml:space="preserve">Living and working together may be </w:t>
            </w:r>
            <w:r w:rsidRPr="00E25C9E">
              <w:rPr>
                <w:rFonts w:ascii="Gill Sans MT" w:hAnsi="Gill Sans MT"/>
                <w:b/>
                <w:sz w:val="22"/>
              </w:rPr>
              <w:t>damaging</w:t>
            </w:r>
            <w:r w:rsidRPr="00E25C9E">
              <w:rPr>
                <w:rFonts w:ascii="Gill Sans MT" w:hAnsi="Gill Sans MT"/>
                <w:sz w:val="22"/>
              </w:rPr>
              <w:t xml:space="preserve"> to the relationship</w:t>
            </w:r>
            <w:r>
              <w:rPr>
                <w:rFonts w:ascii="Gill Sans MT" w:hAnsi="Gill Sans MT"/>
                <w:sz w:val="22"/>
              </w:rPr>
              <w:t xml:space="preserve"> (generational, spousal) </w:t>
            </w:r>
          </w:p>
          <w:p w:rsidR="00E25C9E" w:rsidRPr="00E25C9E" w:rsidRDefault="00E25C9E" w:rsidP="0023400C">
            <w:pPr>
              <w:tabs>
                <w:tab w:val="left" w:pos="1440"/>
              </w:tabs>
              <w:rPr>
                <w:rFonts w:ascii="Gill Sans MT" w:hAnsi="Gill Sans MT"/>
                <w:sz w:val="22"/>
              </w:rPr>
            </w:pPr>
          </w:p>
          <w:p w:rsidR="00E25C9E" w:rsidRPr="00E25C9E" w:rsidRDefault="00E25C9E" w:rsidP="00E25C9E">
            <w:pPr>
              <w:pStyle w:val="ListParagraph"/>
              <w:numPr>
                <w:ilvl w:val="0"/>
                <w:numId w:val="41"/>
              </w:numPr>
              <w:tabs>
                <w:tab w:val="left" w:pos="1440"/>
              </w:tabs>
              <w:rPr>
                <w:rFonts w:ascii="Gill Sans MT" w:hAnsi="Gill Sans MT"/>
                <w:sz w:val="22"/>
              </w:rPr>
            </w:pPr>
            <w:r w:rsidRPr="00E25C9E">
              <w:rPr>
                <w:rFonts w:ascii="Gill Sans MT" w:hAnsi="Gill Sans MT"/>
                <w:sz w:val="22"/>
              </w:rPr>
              <w:t xml:space="preserve">Whole family may </w:t>
            </w:r>
            <w:r w:rsidRPr="00E25C9E">
              <w:rPr>
                <w:rFonts w:ascii="Gill Sans MT" w:hAnsi="Gill Sans MT"/>
                <w:b/>
                <w:sz w:val="22"/>
              </w:rPr>
              <w:t>rely</w:t>
            </w:r>
            <w:r w:rsidRPr="00E25C9E">
              <w:rPr>
                <w:rFonts w:ascii="Gill Sans MT" w:hAnsi="Gill Sans MT"/>
                <w:sz w:val="22"/>
              </w:rPr>
              <w:t xml:space="preserve"> on income from business…what happens if the business goes badly?</w:t>
            </w:r>
          </w:p>
          <w:p w:rsidR="00E25C9E" w:rsidRPr="00E25C9E" w:rsidRDefault="00E25C9E" w:rsidP="0023400C">
            <w:pPr>
              <w:pStyle w:val="ListParagraph"/>
              <w:tabs>
                <w:tab w:val="left" w:pos="1440"/>
              </w:tabs>
              <w:rPr>
                <w:rFonts w:ascii="Gill Sans MT" w:hAnsi="Gill Sans MT"/>
                <w:sz w:val="22"/>
              </w:rPr>
            </w:pPr>
          </w:p>
          <w:p w:rsidR="00E25C9E" w:rsidRPr="00E25C9E" w:rsidRDefault="00E25C9E" w:rsidP="00E25C9E">
            <w:pPr>
              <w:pStyle w:val="ListParagraph"/>
              <w:numPr>
                <w:ilvl w:val="0"/>
                <w:numId w:val="41"/>
              </w:numPr>
              <w:tabs>
                <w:tab w:val="left" w:pos="1440"/>
              </w:tabs>
              <w:rPr>
                <w:rFonts w:ascii="Gill Sans MT" w:hAnsi="Gill Sans MT"/>
                <w:sz w:val="22"/>
              </w:rPr>
            </w:pPr>
            <w:r w:rsidRPr="00E25C9E">
              <w:rPr>
                <w:rFonts w:ascii="Gill Sans MT" w:hAnsi="Gill Sans MT"/>
                <w:sz w:val="22"/>
              </w:rPr>
              <w:t xml:space="preserve">Natural </w:t>
            </w:r>
            <w:r w:rsidRPr="00E25C9E">
              <w:rPr>
                <w:rFonts w:ascii="Gill Sans MT" w:hAnsi="Gill Sans MT"/>
                <w:b/>
                <w:sz w:val="22"/>
              </w:rPr>
              <w:t>rivalry</w:t>
            </w:r>
            <w:r w:rsidRPr="00E25C9E">
              <w:rPr>
                <w:rFonts w:ascii="Gill Sans MT" w:hAnsi="Gill Sans MT"/>
                <w:sz w:val="22"/>
              </w:rPr>
              <w:t xml:space="preserve"> between family members (</w:t>
            </w:r>
            <w:r>
              <w:rPr>
                <w:rFonts w:ascii="Gill Sans MT" w:hAnsi="Gill Sans MT"/>
                <w:sz w:val="22"/>
              </w:rPr>
              <w:t xml:space="preserve">i.e. </w:t>
            </w:r>
            <w:r w:rsidRPr="00E25C9E">
              <w:rPr>
                <w:rFonts w:ascii="Gill Sans MT" w:hAnsi="Gill Sans MT"/>
                <w:sz w:val="22"/>
              </w:rPr>
              <w:t>brothers and sisters)</w:t>
            </w:r>
          </w:p>
          <w:p w:rsidR="00E25C9E" w:rsidRPr="00E25C9E" w:rsidRDefault="00E25C9E" w:rsidP="0023400C">
            <w:pPr>
              <w:tabs>
                <w:tab w:val="left" w:pos="1440"/>
              </w:tabs>
              <w:rPr>
                <w:rFonts w:ascii="Gill Sans MT" w:hAnsi="Gill Sans MT"/>
                <w:sz w:val="22"/>
              </w:rPr>
            </w:pPr>
          </w:p>
          <w:p w:rsidR="00E25C9E" w:rsidRPr="00E25C9E" w:rsidRDefault="00E25C9E" w:rsidP="00E25C9E">
            <w:pPr>
              <w:pStyle w:val="ListParagraph"/>
              <w:numPr>
                <w:ilvl w:val="0"/>
                <w:numId w:val="41"/>
              </w:numPr>
              <w:tabs>
                <w:tab w:val="left" w:pos="1440"/>
              </w:tabs>
              <w:rPr>
                <w:rFonts w:ascii="Gill Sans MT" w:hAnsi="Gill Sans MT"/>
                <w:sz w:val="22"/>
              </w:rPr>
            </w:pPr>
            <w:r w:rsidRPr="00E25C9E">
              <w:rPr>
                <w:rFonts w:ascii="Gill Sans MT" w:hAnsi="Gill Sans MT"/>
                <w:sz w:val="22"/>
              </w:rPr>
              <w:t xml:space="preserve">Other employees’ </w:t>
            </w:r>
            <w:r w:rsidRPr="00E25C9E">
              <w:rPr>
                <w:rFonts w:ascii="Gill Sans MT" w:hAnsi="Gill Sans MT"/>
                <w:b/>
                <w:sz w:val="22"/>
              </w:rPr>
              <w:t>perception</w:t>
            </w:r>
            <w:r w:rsidRPr="00E25C9E">
              <w:rPr>
                <w:rFonts w:ascii="Gill Sans MT" w:hAnsi="Gill Sans MT"/>
                <w:sz w:val="22"/>
              </w:rPr>
              <w:t xml:space="preserve"> of </w:t>
            </w:r>
            <w:r w:rsidRPr="00E25C9E">
              <w:rPr>
                <w:rFonts w:ascii="Gill Sans MT" w:hAnsi="Gill Sans MT"/>
                <w:b/>
                <w:sz w:val="22"/>
              </w:rPr>
              <w:t>unfairness</w:t>
            </w:r>
            <w:r w:rsidRPr="00E25C9E">
              <w:rPr>
                <w:rFonts w:ascii="Gill Sans MT" w:hAnsi="Gill Sans MT"/>
                <w:sz w:val="22"/>
              </w:rPr>
              <w:t xml:space="preserve"> and favouritism at the firm</w:t>
            </w:r>
          </w:p>
          <w:p w:rsidR="00E25C9E" w:rsidRPr="00E25C9E" w:rsidRDefault="00E25C9E" w:rsidP="0023400C">
            <w:pPr>
              <w:pStyle w:val="ListParagraph"/>
              <w:tabs>
                <w:tab w:val="left" w:pos="1440"/>
              </w:tabs>
              <w:rPr>
                <w:rFonts w:ascii="Gill Sans MT" w:hAnsi="Gill Sans MT"/>
                <w:sz w:val="22"/>
              </w:rPr>
            </w:pPr>
          </w:p>
          <w:p w:rsidR="00E25C9E" w:rsidRPr="00E25C9E" w:rsidRDefault="00E25C9E" w:rsidP="00E25C9E">
            <w:pPr>
              <w:pStyle w:val="ListParagraph"/>
              <w:numPr>
                <w:ilvl w:val="0"/>
                <w:numId w:val="41"/>
              </w:numPr>
              <w:tabs>
                <w:tab w:val="left" w:pos="1440"/>
              </w:tabs>
              <w:rPr>
                <w:rFonts w:ascii="Gill Sans MT" w:hAnsi="Gill Sans MT"/>
                <w:sz w:val="22"/>
              </w:rPr>
            </w:pPr>
            <w:r w:rsidRPr="00E25C9E">
              <w:rPr>
                <w:rFonts w:ascii="Gill Sans MT" w:hAnsi="Gill Sans MT"/>
                <w:sz w:val="22"/>
              </w:rPr>
              <w:t xml:space="preserve">Can cause </w:t>
            </w:r>
            <w:r w:rsidRPr="00E25C9E">
              <w:rPr>
                <w:rFonts w:ascii="Gill Sans MT" w:hAnsi="Gill Sans MT"/>
                <w:b/>
                <w:sz w:val="22"/>
              </w:rPr>
              <w:t>conflict</w:t>
            </w:r>
            <w:r w:rsidRPr="00E25C9E">
              <w:rPr>
                <w:rFonts w:ascii="Gill Sans MT" w:hAnsi="Gill Sans MT"/>
                <w:sz w:val="22"/>
              </w:rPr>
              <w:t xml:space="preserve"> with in-law and non-blood relatives</w:t>
            </w:r>
          </w:p>
          <w:p w:rsidR="00E25C9E" w:rsidRPr="00E25C9E" w:rsidRDefault="00E25C9E" w:rsidP="0023400C">
            <w:pPr>
              <w:tabs>
                <w:tab w:val="left" w:pos="1440"/>
              </w:tabs>
              <w:rPr>
                <w:rFonts w:ascii="Gill Sans MT" w:hAnsi="Gill Sans MT"/>
                <w:sz w:val="22"/>
              </w:rPr>
            </w:pPr>
          </w:p>
          <w:p w:rsidR="00E25C9E" w:rsidRPr="00E25C9E" w:rsidRDefault="00E25C9E" w:rsidP="00E25C9E">
            <w:pPr>
              <w:pStyle w:val="ListParagraph"/>
              <w:numPr>
                <w:ilvl w:val="0"/>
                <w:numId w:val="41"/>
              </w:numPr>
              <w:tabs>
                <w:tab w:val="left" w:pos="1440"/>
              </w:tabs>
              <w:rPr>
                <w:rFonts w:ascii="Gill Sans MT" w:hAnsi="Gill Sans MT"/>
                <w:sz w:val="22"/>
              </w:rPr>
            </w:pPr>
            <w:r w:rsidRPr="00E25C9E">
              <w:rPr>
                <w:rFonts w:ascii="Gill Sans MT" w:hAnsi="Gill Sans MT"/>
                <w:sz w:val="22"/>
              </w:rPr>
              <w:t xml:space="preserve">Sometimes not run like ‘real firm’ &amp; lack of </w:t>
            </w:r>
            <w:r w:rsidRPr="00E25C9E">
              <w:rPr>
                <w:rFonts w:ascii="Gill Sans MT" w:hAnsi="Gill Sans MT"/>
                <w:b/>
                <w:sz w:val="22"/>
              </w:rPr>
              <w:t>outside</w:t>
            </w:r>
            <w:r w:rsidR="006D419E">
              <w:rPr>
                <w:rFonts w:ascii="Gill Sans MT" w:hAnsi="Gill Sans MT"/>
                <w:b/>
                <w:sz w:val="22"/>
              </w:rPr>
              <w:t xml:space="preserve"> </w:t>
            </w:r>
            <w:r w:rsidRPr="00E25C9E">
              <w:rPr>
                <w:rFonts w:ascii="Gill Sans MT" w:hAnsi="Gill Sans MT"/>
                <w:b/>
                <w:sz w:val="22"/>
              </w:rPr>
              <w:t>influence</w:t>
            </w:r>
            <w:r w:rsidRPr="00E25C9E">
              <w:rPr>
                <w:rFonts w:ascii="Gill Sans MT" w:hAnsi="Gill Sans MT"/>
                <w:sz w:val="22"/>
              </w:rPr>
              <w:t xml:space="preserve"> and new ideas</w:t>
            </w:r>
          </w:p>
          <w:p w:rsidR="00E25C9E" w:rsidRPr="00E25C9E" w:rsidRDefault="00E25C9E" w:rsidP="0023400C">
            <w:pPr>
              <w:tabs>
                <w:tab w:val="left" w:pos="1440"/>
              </w:tabs>
              <w:rPr>
                <w:rFonts w:ascii="Gill Sans MT" w:hAnsi="Gill Sans MT"/>
                <w:sz w:val="22"/>
              </w:rPr>
            </w:pPr>
          </w:p>
        </w:tc>
      </w:tr>
    </w:tbl>
    <w:p w:rsidR="00E25C9E" w:rsidRPr="00E25C9E" w:rsidRDefault="00E25C9E" w:rsidP="00E25C9E">
      <w:pPr>
        <w:tabs>
          <w:tab w:val="left" w:pos="1440"/>
        </w:tabs>
        <w:rPr>
          <w:rFonts w:ascii="Gill Sans MT" w:hAnsi="Gill Sans MT"/>
        </w:rPr>
      </w:pPr>
    </w:p>
    <w:p w:rsidR="00E25C9E" w:rsidRDefault="00E25C9E" w:rsidP="00E16C20">
      <w:pPr>
        <w:tabs>
          <w:tab w:val="left" w:pos="1440"/>
        </w:tabs>
        <w:jc w:val="center"/>
        <w:rPr>
          <w:rFonts w:ascii="Gill Sans MT" w:hAnsi="Gill Sans MT"/>
        </w:rPr>
      </w:pPr>
      <w:r w:rsidRPr="00E25C9E">
        <w:rPr>
          <w:rFonts w:ascii="Gill Sans MT" w:hAnsi="Gill Sans MT"/>
        </w:rPr>
        <w:t xml:space="preserve">There are many examples of successful large family businesses. </w:t>
      </w:r>
      <w:r w:rsidR="00E16C20">
        <w:rPr>
          <w:rFonts w:ascii="Gill Sans MT" w:hAnsi="Gill Sans MT"/>
        </w:rPr>
        <w:t>Toyota and Samsung consider themselves to be ‘family firms’ while so does the world’s largest retailer Wal-Mart.</w:t>
      </w:r>
    </w:p>
    <w:p w:rsidR="001B2761" w:rsidRDefault="001B2761" w:rsidP="00E16C20">
      <w:pPr>
        <w:tabs>
          <w:tab w:val="left" w:pos="1440"/>
        </w:tabs>
        <w:jc w:val="center"/>
        <w:rPr>
          <w:rFonts w:ascii="Gill Sans MT" w:hAnsi="Gill Sans MT"/>
        </w:rPr>
      </w:pPr>
    </w:p>
    <w:p w:rsidR="001B2761" w:rsidRDefault="001B2761" w:rsidP="001B2761">
      <w:pPr>
        <w:tabs>
          <w:tab w:val="left" w:pos="1440"/>
        </w:tabs>
        <w:rPr>
          <w:rFonts w:ascii="Gill Sans MT" w:hAnsi="Gill Sans MT"/>
        </w:rPr>
      </w:pPr>
      <w:r>
        <w:rPr>
          <w:rFonts w:ascii="Gill Sans MT" w:hAnsi="Gill Sans MT"/>
        </w:rPr>
        <w:t>Definition of a family business:</w:t>
      </w:r>
    </w:p>
    <w:tbl>
      <w:tblPr>
        <w:tblStyle w:val="TableGrid"/>
        <w:tblW w:w="0" w:type="auto"/>
        <w:tblLook w:val="04A0"/>
      </w:tblPr>
      <w:tblGrid>
        <w:gridCol w:w="8516"/>
      </w:tblGrid>
      <w:tr w:rsidR="001B2761" w:rsidTr="001B2761">
        <w:tc>
          <w:tcPr>
            <w:tcW w:w="8516" w:type="dxa"/>
          </w:tcPr>
          <w:p w:rsidR="002E2461" w:rsidRPr="002E2461" w:rsidRDefault="002E2461" w:rsidP="002E2461">
            <w:pPr>
              <w:tabs>
                <w:tab w:val="left" w:pos="1440"/>
              </w:tabs>
              <w:jc w:val="center"/>
              <w:rPr>
                <w:rFonts w:ascii="Gill Sans MT" w:hAnsi="Gill Sans MT"/>
                <w:i/>
              </w:rPr>
            </w:pPr>
          </w:p>
          <w:p w:rsidR="001B2761" w:rsidRPr="002E2461" w:rsidRDefault="002E2461" w:rsidP="002E2461">
            <w:pPr>
              <w:tabs>
                <w:tab w:val="left" w:pos="1440"/>
              </w:tabs>
              <w:jc w:val="center"/>
              <w:rPr>
                <w:rFonts w:ascii="Gill Sans MT" w:hAnsi="Gill Sans MT"/>
                <w:i/>
              </w:rPr>
            </w:pPr>
            <w:r w:rsidRPr="002E2461">
              <w:rPr>
                <w:rFonts w:ascii="Gill Sans MT" w:hAnsi="Gill Sans MT"/>
                <w:i/>
              </w:rPr>
              <w:t xml:space="preserve">A family business is a business in which one or more members of one or more families have a </w:t>
            </w:r>
            <w:r w:rsidRPr="002E2461">
              <w:rPr>
                <w:rFonts w:ascii="Gill Sans MT" w:hAnsi="Gill Sans MT"/>
                <w:b/>
                <w:i/>
              </w:rPr>
              <w:t>significant ownership interest</w:t>
            </w:r>
            <w:r w:rsidRPr="002E2461">
              <w:rPr>
                <w:rFonts w:ascii="Gill Sans MT" w:hAnsi="Gill Sans MT"/>
                <w:i/>
              </w:rPr>
              <w:t xml:space="preserve"> and significant commitments toward the business’ overall well-being.</w:t>
            </w:r>
          </w:p>
          <w:p w:rsidR="001B2761" w:rsidRDefault="001B2761" w:rsidP="00E25C9E">
            <w:pPr>
              <w:tabs>
                <w:tab w:val="left" w:pos="1440"/>
              </w:tabs>
              <w:rPr>
                <w:rFonts w:ascii="Gill Sans MT" w:hAnsi="Gill Sans MT"/>
              </w:rPr>
            </w:pPr>
          </w:p>
          <w:p w:rsidR="001B2761" w:rsidRDefault="001B2761" w:rsidP="00E25C9E">
            <w:pPr>
              <w:tabs>
                <w:tab w:val="left" w:pos="1440"/>
              </w:tabs>
              <w:rPr>
                <w:rFonts w:ascii="Gill Sans MT" w:hAnsi="Gill Sans MT"/>
              </w:rPr>
            </w:pPr>
          </w:p>
        </w:tc>
      </w:tr>
    </w:tbl>
    <w:p w:rsidR="008931D4" w:rsidRDefault="008931D4" w:rsidP="00E25C9E">
      <w:pPr>
        <w:jc w:val="center"/>
        <w:rPr>
          <w:rFonts w:ascii="Gill Sans MT" w:hAnsi="Gill Sans MT"/>
          <w:b/>
          <w:sz w:val="28"/>
        </w:rPr>
      </w:pPr>
    </w:p>
    <w:p w:rsidR="008931D4" w:rsidRDefault="008931D4" w:rsidP="00E25C9E">
      <w:pPr>
        <w:jc w:val="center"/>
        <w:rPr>
          <w:rFonts w:ascii="Gill Sans MT" w:hAnsi="Gill Sans MT"/>
          <w:b/>
          <w:sz w:val="28"/>
        </w:rPr>
      </w:pPr>
    </w:p>
    <w:p w:rsidR="00566CE8" w:rsidRPr="00604D5C" w:rsidRDefault="00604D5C" w:rsidP="00E25C9E">
      <w:pPr>
        <w:jc w:val="center"/>
        <w:rPr>
          <w:rFonts w:ascii="Gill Sans MT" w:hAnsi="Gill Sans MT"/>
          <w:b/>
          <w:sz w:val="28"/>
        </w:rPr>
      </w:pPr>
      <w:bookmarkStart w:id="1" w:name="_GoBack"/>
      <w:bookmarkEnd w:id="1"/>
      <w:r w:rsidRPr="00604D5C">
        <w:rPr>
          <w:rFonts w:ascii="Gill Sans MT" w:hAnsi="Gill Sans MT"/>
          <w:b/>
          <w:sz w:val="28"/>
        </w:rPr>
        <w:lastRenderedPageBreak/>
        <w:t>Business growth</w:t>
      </w:r>
    </w:p>
    <w:p w:rsidR="00566CE8" w:rsidRDefault="00566CE8" w:rsidP="007B357A">
      <w:pPr>
        <w:rPr>
          <w:rFonts w:ascii="Gill Sans MT" w:hAnsi="Gill Sans MT"/>
        </w:rPr>
      </w:pPr>
    </w:p>
    <w:p w:rsidR="00566CE8" w:rsidRDefault="00604D5C" w:rsidP="007B357A">
      <w:pPr>
        <w:rPr>
          <w:rFonts w:ascii="Gill Sans MT" w:hAnsi="Gill Sans MT"/>
        </w:rPr>
      </w:pPr>
      <w:r>
        <w:rPr>
          <w:rFonts w:ascii="Gill Sans MT" w:hAnsi="Gill Sans MT"/>
        </w:rPr>
        <w:t xml:space="preserve">Do </w:t>
      </w:r>
      <w:r w:rsidRPr="00716E0D">
        <w:rPr>
          <w:rFonts w:ascii="Gill Sans MT" w:hAnsi="Gill Sans MT"/>
          <w:b/>
        </w:rPr>
        <w:t>all</w:t>
      </w:r>
      <w:r>
        <w:rPr>
          <w:rFonts w:ascii="Gill Sans MT" w:hAnsi="Gill Sans MT"/>
        </w:rPr>
        <w:t xml:space="preserve"> businesses </w:t>
      </w:r>
      <w:r w:rsidR="00317D9B">
        <w:rPr>
          <w:rFonts w:ascii="Gill Sans MT" w:hAnsi="Gill Sans MT"/>
        </w:rPr>
        <w:t>want to grow?</w:t>
      </w:r>
    </w:p>
    <w:tbl>
      <w:tblPr>
        <w:tblStyle w:val="TableGrid"/>
        <w:tblW w:w="0" w:type="auto"/>
        <w:tblLook w:val="04A0"/>
      </w:tblPr>
      <w:tblGrid>
        <w:gridCol w:w="8516"/>
      </w:tblGrid>
      <w:tr w:rsidR="00317D9B" w:rsidTr="00317D9B">
        <w:tc>
          <w:tcPr>
            <w:tcW w:w="8516" w:type="dxa"/>
          </w:tcPr>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tc>
      </w:tr>
    </w:tbl>
    <w:p w:rsidR="00317D9B" w:rsidRDefault="00317D9B" w:rsidP="007B357A">
      <w:pPr>
        <w:rPr>
          <w:rFonts w:ascii="Gill Sans MT" w:hAnsi="Gill Sans MT"/>
        </w:rPr>
      </w:pPr>
    </w:p>
    <w:p w:rsidR="00566CE8" w:rsidRPr="00716E0D" w:rsidRDefault="00317D9B" w:rsidP="007B357A">
      <w:pPr>
        <w:rPr>
          <w:rFonts w:ascii="Gill Sans MT" w:hAnsi="Gill Sans MT"/>
          <w:i/>
        </w:rPr>
      </w:pPr>
      <w:r w:rsidRPr="00716E0D">
        <w:rPr>
          <w:rFonts w:ascii="Gill Sans MT" w:hAnsi="Gill Sans MT"/>
          <w:b/>
          <w:i/>
        </w:rPr>
        <w:t>Why</w:t>
      </w:r>
      <w:r w:rsidRPr="00716E0D">
        <w:rPr>
          <w:rFonts w:ascii="Gill Sans MT" w:hAnsi="Gill Sans MT"/>
          <w:i/>
        </w:rPr>
        <w:t xml:space="preserve"> do business owners and directors seek </w:t>
      </w:r>
      <w:r w:rsidRPr="004F014C">
        <w:rPr>
          <w:rFonts w:ascii="Gill Sans MT" w:hAnsi="Gill Sans MT"/>
          <w:b/>
          <w:i/>
        </w:rPr>
        <w:t>growth</w:t>
      </w:r>
      <w:r w:rsidRPr="00716E0D">
        <w:rPr>
          <w:rFonts w:ascii="Gill Sans MT" w:hAnsi="Gill Sans MT"/>
          <w:i/>
        </w:rPr>
        <w:t xml:space="preserve"> for their company?  </w:t>
      </w:r>
    </w:p>
    <w:p w:rsidR="00317D9B" w:rsidRDefault="00317D9B" w:rsidP="007B357A">
      <w:pPr>
        <w:rPr>
          <w:rFonts w:ascii="Gill Sans MT" w:hAnsi="Gill Sans MT"/>
        </w:rPr>
      </w:pPr>
    </w:p>
    <w:tbl>
      <w:tblPr>
        <w:tblStyle w:val="TableGrid"/>
        <w:tblW w:w="0" w:type="auto"/>
        <w:tblLook w:val="04A0"/>
      </w:tblPr>
      <w:tblGrid>
        <w:gridCol w:w="1908"/>
        <w:gridCol w:w="6608"/>
      </w:tblGrid>
      <w:tr w:rsidR="00317D9B" w:rsidTr="00317D9B">
        <w:tc>
          <w:tcPr>
            <w:tcW w:w="1908" w:type="dxa"/>
            <w:shd w:val="clear" w:color="auto" w:fill="D9D9D9" w:themeFill="background1" w:themeFillShade="D9"/>
            <w:vAlign w:val="center"/>
          </w:tcPr>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r w:rsidRPr="00317D9B">
              <w:rPr>
                <w:rFonts w:ascii="Gill Sans MT" w:hAnsi="Gill Sans MT"/>
                <w:i/>
              </w:rPr>
              <w:t>Increased profits</w:t>
            </w:r>
          </w:p>
          <w:p w:rsidR="00317D9B" w:rsidRPr="00317D9B" w:rsidRDefault="00317D9B" w:rsidP="00317D9B">
            <w:pPr>
              <w:jc w:val="center"/>
              <w:rPr>
                <w:rFonts w:ascii="Gill Sans MT" w:hAnsi="Gill Sans MT"/>
                <w:i/>
              </w:rPr>
            </w:pPr>
          </w:p>
        </w:tc>
        <w:tc>
          <w:tcPr>
            <w:tcW w:w="6608" w:type="dxa"/>
          </w:tcPr>
          <w:p w:rsidR="00317D9B" w:rsidRDefault="00317D9B" w:rsidP="007B357A">
            <w:pPr>
              <w:rPr>
                <w:rFonts w:ascii="Gill Sans MT" w:hAnsi="Gill Sans MT"/>
              </w:rPr>
            </w:pPr>
          </w:p>
        </w:tc>
      </w:tr>
      <w:tr w:rsidR="00317D9B" w:rsidTr="00317D9B">
        <w:tc>
          <w:tcPr>
            <w:tcW w:w="1908" w:type="dxa"/>
            <w:shd w:val="clear" w:color="auto" w:fill="D9D9D9" w:themeFill="background1" w:themeFillShade="D9"/>
            <w:vAlign w:val="center"/>
          </w:tcPr>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r w:rsidRPr="00317D9B">
              <w:rPr>
                <w:rFonts w:ascii="Gill Sans MT" w:hAnsi="Gill Sans MT"/>
                <w:i/>
              </w:rPr>
              <w:t>Increased market share</w:t>
            </w:r>
          </w:p>
          <w:p w:rsidR="00317D9B" w:rsidRPr="00317D9B" w:rsidRDefault="00317D9B" w:rsidP="00317D9B">
            <w:pPr>
              <w:jc w:val="center"/>
              <w:rPr>
                <w:rFonts w:ascii="Gill Sans MT" w:hAnsi="Gill Sans MT"/>
                <w:i/>
              </w:rPr>
            </w:pPr>
          </w:p>
        </w:tc>
        <w:tc>
          <w:tcPr>
            <w:tcW w:w="6608" w:type="dxa"/>
          </w:tcPr>
          <w:p w:rsidR="00317D9B" w:rsidRDefault="00317D9B" w:rsidP="007B357A">
            <w:pPr>
              <w:rPr>
                <w:rFonts w:ascii="Gill Sans MT" w:hAnsi="Gill Sans MT"/>
              </w:rPr>
            </w:pPr>
          </w:p>
        </w:tc>
      </w:tr>
      <w:tr w:rsidR="00317D9B" w:rsidTr="00317D9B">
        <w:tc>
          <w:tcPr>
            <w:tcW w:w="1908" w:type="dxa"/>
            <w:shd w:val="clear" w:color="auto" w:fill="D9D9D9" w:themeFill="background1" w:themeFillShade="D9"/>
            <w:vAlign w:val="center"/>
          </w:tcPr>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r w:rsidRPr="00317D9B">
              <w:rPr>
                <w:rFonts w:ascii="Gill Sans MT" w:hAnsi="Gill Sans MT"/>
                <w:i/>
              </w:rPr>
              <w:t>Increased economies of scale</w:t>
            </w:r>
          </w:p>
          <w:p w:rsidR="00317D9B" w:rsidRPr="00317D9B" w:rsidRDefault="00317D9B" w:rsidP="00317D9B">
            <w:pPr>
              <w:jc w:val="center"/>
              <w:rPr>
                <w:rFonts w:ascii="Gill Sans MT" w:hAnsi="Gill Sans MT"/>
                <w:i/>
              </w:rPr>
            </w:pPr>
          </w:p>
        </w:tc>
        <w:tc>
          <w:tcPr>
            <w:tcW w:w="6608" w:type="dxa"/>
          </w:tcPr>
          <w:p w:rsidR="00317D9B" w:rsidRDefault="00317D9B" w:rsidP="007B357A">
            <w:pPr>
              <w:rPr>
                <w:rFonts w:ascii="Gill Sans MT" w:hAnsi="Gill Sans MT"/>
              </w:rPr>
            </w:pPr>
          </w:p>
        </w:tc>
      </w:tr>
      <w:tr w:rsidR="00317D9B" w:rsidTr="00317D9B">
        <w:tc>
          <w:tcPr>
            <w:tcW w:w="1908" w:type="dxa"/>
            <w:shd w:val="clear" w:color="auto" w:fill="D9D9D9" w:themeFill="background1" w:themeFillShade="D9"/>
            <w:vAlign w:val="center"/>
          </w:tcPr>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r w:rsidRPr="00317D9B">
              <w:rPr>
                <w:rFonts w:ascii="Gill Sans MT" w:hAnsi="Gill Sans MT"/>
                <w:i/>
              </w:rPr>
              <w:t>Increased power and status of owners</w:t>
            </w:r>
          </w:p>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p>
        </w:tc>
        <w:tc>
          <w:tcPr>
            <w:tcW w:w="6608" w:type="dxa"/>
          </w:tcPr>
          <w:p w:rsidR="00317D9B" w:rsidRDefault="00317D9B" w:rsidP="007B357A">
            <w:pPr>
              <w:rPr>
                <w:rFonts w:ascii="Gill Sans MT" w:hAnsi="Gill Sans MT"/>
              </w:rPr>
            </w:pPr>
          </w:p>
        </w:tc>
      </w:tr>
      <w:tr w:rsidR="00317D9B" w:rsidTr="00317D9B">
        <w:tc>
          <w:tcPr>
            <w:tcW w:w="1908" w:type="dxa"/>
            <w:shd w:val="clear" w:color="auto" w:fill="D9D9D9" w:themeFill="background1" w:themeFillShade="D9"/>
            <w:vAlign w:val="center"/>
          </w:tcPr>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p>
          <w:p w:rsidR="00317D9B" w:rsidRPr="00317D9B" w:rsidRDefault="00317D9B" w:rsidP="00317D9B">
            <w:pPr>
              <w:jc w:val="center"/>
              <w:rPr>
                <w:rFonts w:ascii="Gill Sans MT" w:hAnsi="Gill Sans MT"/>
                <w:i/>
              </w:rPr>
            </w:pPr>
            <w:r w:rsidRPr="00317D9B">
              <w:rPr>
                <w:rFonts w:ascii="Gill Sans MT" w:hAnsi="Gill Sans MT"/>
                <w:i/>
              </w:rPr>
              <w:t>Reduced risk of being a takeover target</w:t>
            </w:r>
          </w:p>
          <w:p w:rsidR="00317D9B" w:rsidRPr="00317D9B" w:rsidRDefault="00317D9B" w:rsidP="00317D9B">
            <w:pPr>
              <w:rPr>
                <w:rFonts w:ascii="Gill Sans MT" w:hAnsi="Gill Sans MT"/>
                <w:i/>
              </w:rPr>
            </w:pPr>
          </w:p>
          <w:p w:rsidR="00317D9B" w:rsidRPr="00317D9B" w:rsidRDefault="00317D9B" w:rsidP="00317D9B">
            <w:pPr>
              <w:jc w:val="center"/>
              <w:rPr>
                <w:rFonts w:ascii="Gill Sans MT" w:hAnsi="Gill Sans MT"/>
                <w:i/>
              </w:rPr>
            </w:pPr>
          </w:p>
        </w:tc>
        <w:tc>
          <w:tcPr>
            <w:tcW w:w="6608" w:type="dxa"/>
          </w:tcPr>
          <w:p w:rsidR="00317D9B" w:rsidRDefault="00317D9B" w:rsidP="007B357A">
            <w:pPr>
              <w:rPr>
                <w:rFonts w:ascii="Gill Sans MT" w:hAnsi="Gill Sans MT"/>
              </w:rPr>
            </w:pPr>
          </w:p>
        </w:tc>
      </w:tr>
    </w:tbl>
    <w:p w:rsidR="00317D9B" w:rsidRDefault="00317D9B" w:rsidP="007B357A">
      <w:pPr>
        <w:rPr>
          <w:rFonts w:ascii="Gill Sans MT" w:hAnsi="Gill Sans MT"/>
        </w:rPr>
      </w:pPr>
    </w:p>
    <w:p w:rsidR="00317D9B" w:rsidRDefault="00317D9B" w:rsidP="007B357A">
      <w:pPr>
        <w:rPr>
          <w:rFonts w:ascii="Gill Sans MT" w:hAnsi="Gill Sans MT"/>
        </w:rPr>
      </w:pPr>
      <w:r w:rsidRPr="002D53B9">
        <w:rPr>
          <w:rFonts w:ascii="Gill Sans MT" w:hAnsi="Gill Sans MT"/>
          <w:b/>
        </w:rPr>
        <w:lastRenderedPageBreak/>
        <w:t>Internal growth</w:t>
      </w:r>
      <w:r>
        <w:rPr>
          <w:rFonts w:ascii="Gill Sans MT" w:hAnsi="Gill Sans MT"/>
        </w:rPr>
        <w:t xml:space="preserve"> –</w:t>
      </w:r>
    </w:p>
    <w:p w:rsidR="00317D9B" w:rsidRDefault="00317D9B" w:rsidP="007B357A">
      <w:pPr>
        <w:rPr>
          <w:rFonts w:ascii="Gill Sans MT" w:hAnsi="Gill Sans MT"/>
        </w:rPr>
      </w:pPr>
    </w:p>
    <w:p w:rsidR="00317D9B" w:rsidRDefault="00317D9B" w:rsidP="007B357A">
      <w:pPr>
        <w:rPr>
          <w:rFonts w:ascii="Gill Sans MT" w:hAnsi="Gill Sans MT"/>
        </w:rPr>
      </w:pPr>
      <w:r>
        <w:rPr>
          <w:rFonts w:ascii="Gill Sans MT" w:hAnsi="Gill Sans MT"/>
        </w:rPr>
        <w:t xml:space="preserve">Business growth can be achieved in a number of ways and these forms of growth can lead to differing effects on stakeholder groups, such as customers, worker and competitors. </w:t>
      </w:r>
    </w:p>
    <w:p w:rsidR="00317D9B" w:rsidRDefault="00317D9B" w:rsidP="007B357A">
      <w:pPr>
        <w:rPr>
          <w:rFonts w:ascii="Gill Sans MT" w:hAnsi="Gill Sans MT"/>
        </w:rPr>
      </w:pPr>
    </w:p>
    <w:p w:rsidR="00317D9B" w:rsidRDefault="00317D9B" w:rsidP="007B357A">
      <w:pPr>
        <w:rPr>
          <w:rFonts w:ascii="Gill Sans MT" w:hAnsi="Gill Sans MT"/>
        </w:rPr>
      </w:pPr>
      <w:r>
        <w:rPr>
          <w:rFonts w:ascii="Gill Sans MT" w:hAnsi="Gill Sans MT"/>
        </w:rPr>
        <w:t>We can group these forms of growth into two forms:</w:t>
      </w:r>
    </w:p>
    <w:p w:rsidR="00317D9B" w:rsidRDefault="00317D9B" w:rsidP="007B357A">
      <w:pPr>
        <w:rPr>
          <w:rFonts w:ascii="Gill Sans MT" w:hAnsi="Gill Sans MT"/>
        </w:rPr>
      </w:pPr>
    </w:p>
    <w:tbl>
      <w:tblPr>
        <w:tblStyle w:val="TableGrid"/>
        <w:tblW w:w="0" w:type="auto"/>
        <w:tblLook w:val="04A0"/>
      </w:tblPr>
      <w:tblGrid>
        <w:gridCol w:w="4258"/>
        <w:gridCol w:w="4258"/>
      </w:tblGrid>
      <w:tr w:rsidR="00317D9B" w:rsidRPr="00317D9B" w:rsidTr="00317D9B">
        <w:tc>
          <w:tcPr>
            <w:tcW w:w="4258" w:type="dxa"/>
          </w:tcPr>
          <w:p w:rsidR="00317D9B" w:rsidRPr="00317D9B" w:rsidRDefault="00317D9B" w:rsidP="00317D9B">
            <w:pPr>
              <w:jc w:val="center"/>
              <w:rPr>
                <w:rFonts w:ascii="Gill Sans MT" w:hAnsi="Gill Sans MT"/>
                <w:b/>
                <w:sz w:val="28"/>
              </w:rPr>
            </w:pPr>
            <w:r w:rsidRPr="00317D9B">
              <w:rPr>
                <w:rFonts w:ascii="Gill Sans MT" w:hAnsi="Gill Sans MT"/>
                <w:b/>
                <w:sz w:val="28"/>
              </w:rPr>
              <w:t>Internal growth</w:t>
            </w:r>
          </w:p>
        </w:tc>
        <w:tc>
          <w:tcPr>
            <w:tcW w:w="4258" w:type="dxa"/>
          </w:tcPr>
          <w:p w:rsidR="00317D9B" w:rsidRPr="00317D9B" w:rsidRDefault="00317D9B" w:rsidP="00317D9B">
            <w:pPr>
              <w:jc w:val="center"/>
              <w:rPr>
                <w:rFonts w:ascii="Gill Sans MT" w:hAnsi="Gill Sans MT"/>
                <w:b/>
                <w:sz w:val="28"/>
              </w:rPr>
            </w:pPr>
            <w:r w:rsidRPr="00317D9B">
              <w:rPr>
                <w:rFonts w:ascii="Gill Sans MT" w:hAnsi="Gill Sans MT"/>
                <w:b/>
                <w:sz w:val="28"/>
              </w:rPr>
              <w:t>External growth</w:t>
            </w:r>
          </w:p>
        </w:tc>
      </w:tr>
      <w:tr w:rsidR="00317D9B" w:rsidTr="00317D9B">
        <w:tc>
          <w:tcPr>
            <w:tcW w:w="4258" w:type="dxa"/>
          </w:tcPr>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p w:rsidR="00317D9B" w:rsidRDefault="00317D9B" w:rsidP="007B357A">
            <w:pPr>
              <w:rPr>
                <w:rFonts w:ascii="Gill Sans MT" w:hAnsi="Gill Sans MT"/>
              </w:rPr>
            </w:pPr>
          </w:p>
        </w:tc>
        <w:tc>
          <w:tcPr>
            <w:tcW w:w="4258" w:type="dxa"/>
          </w:tcPr>
          <w:p w:rsidR="00317D9B" w:rsidRDefault="00317D9B" w:rsidP="007B357A">
            <w:pPr>
              <w:rPr>
                <w:rFonts w:ascii="Gill Sans MT" w:hAnsi="Gill Sans MT"/>
              </w:rPr>
            </w:pPr>
          </w:p>
        </w:tc>
      </w:tr>
    </w:tbl>
    <w:p w:rsidR="007B357A" w:rsidRPr="002D53B9" w:rsidRDefault="002D53B9" w:rsidP="0056531D">
      <w:pPr>
        <w:spacing w:line="360" w:lineRule="auto"/>
        <w:rPr>
          <w:rFonts w:ascii="Gill Sans MT" w:hAnsi="Gill Sans MT"/>
          <w:b/>
        </w:rPr>
      </w:pPr>
      <w:r>
        <w:rPr>
          <w:rFonts w:ascii="Gill Sans MT" w:hAnsi="Gill Sans MT"/>
          <w:b/>
          <w:noProof/>
          <w:lang w:eastAsia="en-GB"/>
        </w:rPr>
        <w:drawing>
          <wp:inline distT="0" distB="0" distL="0" distR="0">
            <wp:extent cx="5270500" cy="3074670"/>
            <wp:effectExtent l="76200" t="0" r="635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44A4A" w:rsidRPr="004F014C" w:rsidRDefault="00C44A4A" w:rsidP="00C44A4A">
      <w:pPr>
        <w:spacing w:line="276" w:lineRule="auto"/>
        <w:rPr>
          <w:rFonts w:ascii="Gill Sans MT" w:hAnsi="Gill Sans MT"/>
          <w:i/>
          <w:sz w:val="20"/>
        </w:rPr>
      </w:pPr>
      <w:r w:rsidRPr="004F014C">
        <w:rPr>
          <w:rFonts w:ascii="Gill Sans MT" w:hAnsi="Gill Sans MT"/>
          <w:i/>
          <w:sz w:val="20"/>
        </w:rPr>
        <w:t>What are the advantages and disadvantages of internal/organic growth? Here is a summary:</w:t>
      </w:r>
    </w:p>
    <w:p w:rsidR="00C44A4A" w:rsidRDefault="00C44A4A" w:rsidP="00C44A4A">
      <w:pPr>
        <w:spacing w:line="276" w:lineRule="auto"/>
        <w:rPr>
          <w:rFonts w:ascii="Gill Sans MT" w:hAnsi="Gill Sans MT"/>
          <w:sz w:val="20"/>
        </w:rPr>
      </w:pPr>
    </w:p>
    <w:tbl>
      <w:tblPr>
        <w:tblStyle w:val="TableGrid"/>
        <w:tblW w:w="0" w:type="auto"/>
        <w:tblLook w:val="04A0"/>
      </w:tblPr>
      <w:tblGrid>
        <w:gridCol w:w="4258"/>
        <w:gridCol w:w="4258"/>
      </w:tblGrid>
      <w:tr w:rsidR="004F014C" w:rsidTr="004F014C">
        <w:tc>
          <w:tcPr>
            <w:tcW w:w="4258" w:type="dxa"/>
            <w:shd w:val="clear" w:color="auto" w:fill="000000" w:themeFill="text1"/>
          </w:tcPr>
          <w:p w:rsidR="004F014C" w:rsidRPr="004F014C" w:rsidRDefault="004F014C" w:rsidP="004F014C">
            <w:pPr>
              <w:spacing w:line="276" w:lineRule="auto"/>
              <w:jc w:val="center"/>
              <w:rPr>
                <w:rFonts w:ascii="Aliquam" w:hAnsi="Aliquam"/>
              </w:rPr>
            </w:pPr>
            <w:r w:rsidRPr="004F014C">
              <w:rPr>
                <w:rFonts w:ascii="Aliquam" w:hAnsi="Aliquam"/>
              </w:rPr>
              <w:t>Advantages</w:t>
            </w:r>
          </w:p>
        </w:tc>
        <w:tc>
          <w:tcPr>
            <w:tcW w:w="4258" w:type="dxa"/>
            <w:shd w:val="clear" w:color="auto" w:fill="000000" w:themeFill="text1"/>
          </w:tcPr>
          <w:p w:rsidR="004F014C" w:rsidRPr="004F014C" w:rsidRDefault="004F014C" w:rsidP="004F014C">
            <w:pPr>
              <w:spacing w:line="276" w:lineRule="auto"/>
              <w:jc w:val="center"/>
              <w:rPr>
                <w:rFonts w:ascii="Aliquam" w:hAnsi="Aliquam"/>
              </w:rPr>
            </w:pPr>
            <w:r w:rsidRPr="004F014C">
              <w:rPr>
                <w:rFonts w:ascii="Aliquam" w:hAnsi="Aliquam"/>
              </w:rPr>
              <w:t>Disadvantages</w:t>
            </w:r>
          </w:p>
        </w:tc>
      </w:tr>
      <w:tr w:rsidR="004F014C" w:rsidTr="004F014C">
        <w:tc>
          <w:tcPr>
            <w:tcW w:w="4258" w:type="dxa"/>
          </w:tcPr>
          <w:p w:rsidR="004F014C" w:rsidRPr="004F014C" w:rsidRDefault="004F014C" w:rsidP="004F014C">
            <w:pPr>
              <w:pStyle w:val="ListParagraph"/>
              <w:numPr>
                <w:ilvl w:val="0"/>
                <w:numId w:val="44"/>
              </w:numPr>
              <w:spacing w:line="276" w:lineRule="auto"/>
              <w:rPr>
                <w:rFonts w:ascii="Gill Sans MT" w:hAnsi="Gill Sans MT"/>
                <w:sz w:val="20"/>
              </w:rPr>
            </w:pPr>
            <w:r w:rsidRPr="004F014C">
              <w:rPr>
                <w:rFonts w:ascii="Gill Sans MT" w:hAnsi="Gill Sans MT"/>
                <w:sz w:val="20"/>
              </w:rPr>
              <w:t xml:space="preserve">Less </w:t>
            </w:r>
            <w:r w:rsidRPr="004F014C">
              <w:rPr>
                <w:rFonts w:ascii="Gill Sans MT" w:hAnsi="Gill Sans MT"/>
                <w:b/>
                <w:sz w:val="20"/>
              </w:rPr>
              <w:t>risky</w:t>
            </w:r>
            <w:r w:rsidRPr="004F014C">
              <w:rPr>
                <w:rFonts w:ascii="Gill Sans MT" w:hAnsi="Gill Sans MT"/>
                <w:sz w:val="20"/>
              </w:rPr>
              <w:t xml:space="preserve"> than taking over other businesses</w:t>
            </w:r>
          </w:p>
          <w:p w:rsidR="004F014C" w:rsidRPr="004F014C" w:rsidRDefault="004F014C" w:rsidP="004F014C">
            <w:pPr>
              <w:pStyle w:val="ListParagraph"/>
              <w:numPr>
                <w:ilvl w:val="0"/>
                <w:numId w:val="44"/>
              </w:numPr>
              <w:spacing w:line="276" w:lineRule="auto"/>
              <w:rPr>
                <w:rFonts w:ascii="Gill Sans MT" w:hAnsi="Gill Sans MT"/>
                <w:sz w:val="20"/>
              </w:rPr>
            </w:pPr>
            <w:r w:rsidRPr="004F014C">
              <w:rPr>
                <w:rFonts w:ascii="Gill Sans MT" w:hAnsi="Gill Sans MT"/>
                <w:sz w:val="20"/>
              </w:rPr>
              <w:t xml:space="preserve">Can be financed through </w:t>
            </w:r>
            <w:r w:rsidRPr="004F014C">
              <w:rPr>
                <w:rFonts w:ascii="Gill Sans MT" w:hAnsi="Gill Sans MT"/>
                <w:b/>
                <w:sz w:val="20"/>
              </w:rPr>
              <w:t>internal</w:t>
            </w:r>
            <w:r w:rsidRPr="004F014C">
              <w:rPr>
                <w:rFonts w:ascii="Gill Sans MT" w:hAnsi="Gill Sans MT"/>
                <w:sz w:val="20"/>
              </w:rPr>
              <w:t xml:space="preserve"> funds (e.g. retained profits)</w:t>
            </w:r>
          </w:p>
          <w:p w:rsidR="004F014C" w:rsidRPr="004F014C" w:rsidRDefault="004F014C" w:rsidP="004F014C">
            <w:pPr>
              <w:pStyle w:val="ListParagraph"/>
              <w:numPr>
                <w:ilvl w:val="0"/>
                <w:numId w:val="44"/>
              </w:numPr>
              <w:spacing w:line="276" w:lineRule="auto"/>
              <w:rPr>
                <w:rFonts w:ascii="Gill Sans MT" w:hAnsi="Gill Sans MT"/>
                <w:sz w:val="20"/>
              </w:rPr>
            </w:pPr>
            <w:r w:rsidRPr="004F014C">
              <w:rPr>
                <w:rFonts w:ascii="Gill Sans MT" w:hAnsi="Gill Sans MT"/>
                <w:sz w:val="20"/>
              </w:rPr>
              <w:t xml:space="preserve">Builds on a business’ </w:t>
            </w:r>
            <w:r w:rsidRPr="004F014C">
              <w:rPr>
                <w:rFonts w:ascii="Gill Sans MT" w:hAnsi="Gill Sans MT"/>
                <w:b/>
                <w:sz w:val="20"/>
              </w:rPr>
              <w:t>strengths</w:t>
            </w:r>
            <w:r w:rsidRPr="004F014C">
              <w:rPr>
                <w:rFonts w:ascii="Gill Sans MT" w:hAnsi="Gill Sans MT"/>
                <w:sz w:val="20"/>
              </w:rPr>
              <w:t xml:space="preserve"> (e.g. brands, customers)</w:t>
            </w:r>
          </w:p>
          <w:p w:rsidR="004F014C" w:rsidRPr="004F014C" w:rsidRDefault="004F014C" w:rsidP="004F014C">
            <w:pPr>
              <w:pStyle w:val="ListParagraph"/>
              <w:numPr>
                <w:ilvl w:val="0"/>
                <w:numId w:val="44"/>
              </w:numPr>
              <w:spacing w:line="276" w:lineRule="auto"/>
              <w:rPr>
                <w:rFonts w:ascii="Gill Sans MT" w:hAnsi="Gill Sans MT"/>
                <w:sz w:val="20"/>
              </w:rPr>
            </w:pPr>
            <w:r w:rsidRPr="004F014C">
              <w:rPr>
                <w:rFonts w:ascii="Gill Sans MT" w:hAnsi="Gill Sans MT"/>
                <w:sz w:val="20"/>
              </w:rPr>
              <w:t xml:space="preserve">Allows the business to grow at a more </w:t>
            </w:r>
            <w:r w:rsidRPr="004F014C">
              <w:rPr>
                <w:rFonts w:ascii="Gill Sans MT" w:hAnsi="Gill Sans MT"/>
                <w:b/>
                <w:sz w:val="20"/>
              </w:rPr>
              <w:t>sensible rate</w:t>
            </w:r>
          </w:p>
          <w:p w:rsidR="004F014C" w:rsidRDefault="004F014C" w:rsidP="004F014C">
            <w:pPr>
              <w:spacing w:line="276" w:lineRule="auto"/>
              <w:jc w:val="center"/>
              <w:rPr>
                <w:rFonts w:ascii="Gill Sans MT" w:hAnsi="Gill Sans MT"/>
                <w:sz w:val="20"/>
              </w:rPr>
            </w:pPr>
          </w:p>
        </w:tc>
        <w:tc>
          <w:tcPr>
            <w:tcW w:w="4258" w:type="dxa"/>
          </w:tcPr>
          <w:p w:rsidR="004F014C" w:rsidRPr="004F014C" w:rsidRDefault="004F014C" w:rsidP="004F014C">
            <w:pPr>
              <w:pStyle w:val="ListParagraph"/>
              <w:numPr>
                <w:ilvl w:val="0"/>
                <w:numId w:val="44"/>
              </w:numPr>
              <w:spacing w:line="276" w:lineRule="auto"/>
              <w:rPr>
                <w:rFonts w:ascii="Gill Sans MT" w:hAnsi="Gill Sans MT"/>
                <w:sz w:val="20"/>
              </w:rPr>
            </w:pPr>
            <w:r w:rsidRPr="004F014C">
              <w:rPr>
                <w:rFonts w:ascii="Gill Sans MT" w:hAnsi="Gill Sans MT"/>
                <w:sz w:val="20"/>
              </w:rPr>
              <w:t xml:space="preserve">Growth achieved may be </w:t>
            </w:r>
            <w:r w:rsidRPr="004F014C">
              <w:rPr>
                <w:rFonts w:ascii="Gill Sans MT" w:hAnsi="Gill Sans MT"/>
                <w:b/>
                <w:sz w:val="20"/>
              </w:rPr>
              <w:t>dependent</w:t>
            </w:r>
            <w:r w:rsidRPr="004F014C">
              <w:rPr>
                <w:rFonts w:ascii="Gill Sans MT" w:hAnsi="Gill Sans MT"/>
                <w:sz w:val="20"/>
              </w:rPr>
              <w:t xml:space="preserve"> on the growth of the overall market</w:t>
            </w:r>
          </w:p>
          <w:p w:rsidR="004F014C" w:rsidRPr="004F014C" w:rsidRDefault="004F014C" w:rsidP="004F014C">
            <w:pPr>
              <w:pStyle w:val="ListParagraph"/>
              <w:numPr>
                <w:ilvl w:val="0"/>
                <w:numId w:val="44"/>
              </w:numPr>
              <w:spacing w:line="276" w:lineRule="auto"/>
              <w:rPr>
                <w:rFonts w:ascii="Gill Sans MT" w:hAnsi="Gill Sans MT"/>
                <w:sz w:val="20"/>
              </w:rPr>
            </w:pPr>
            <w:r w:rsidRPr="004F014C">
              <w:rPr>
                <w:rFonts w:ascii="Gill Sans MT" w:hAnsi="Gill Sans MT"/>
                <w:sz w:val="20"/>
              </w:rPr>
              <w:t>Harder to build market share if business is already a leader</w:t>
            </w:r>
          </w:p>
          <w:p w:rsidR="004F014C" w:rsidRPr="004F014C" w:rsidRDefault="004F014C" w:rsidP="004F014C">
            <w:pPr>
              <w:pStyle w:val="ListParagraph"/>
              <w:numPr>
                <w:ilvl w:val="0"/>
                <w:numId w:val="44"/>
              </w:numPr>
              <w:spacing w:line="276" w:lineRule="auto"/>
              <w:rPr>
                <w:rFonts w:ascii="Gill Sans MT" w:hAnsi="Gill Sans MT"/>
                <w:sz w:val="20"/>
              </w:rPr>
            </w:pPr>
            <w:r w:rsidRPr="004F014C">
              <w:rPr>
                <w:rFonts w:ascii="Gill Sans MT" w:hAnsi="Gill Sans MT"/>
                <w:b/>
                <w:sz w:val="20"/>
              </w:rPr>
              <w:t>Slow</w:t>
            </w:r>
            <w:r w:rsidRPr="004F014C">
              <w:rPr>
                <w:rFonts w:ascii="Gill Sans MT" w:hAnsi="Gill Sans MT"/>
                <w:sz w:val="20"/>
              </w:rPr>
              <w:t xml:space="preserve"> growth – shareholders may prefer more rapid growth</w:t>
            </w:r>
          </w:p>
          <w:p w:rsidR="004F014C" w:rsidRPr="004F014C" w:rsidRDefault="004F014C" w:rsidP="004F014C">
            <w:pPr>
              <w:pStyle w:val="ListParagraph"/>
              <w:numPr>
                <w:ilvl w:val="0"/>
                <w:numId w:val="44"/>
              </w:numPr>
              <w:spacing w:line="276" w:lineRule="auto"/>
              <w:rPr>
                <w:rFonts w:ascii="Gill Sans MT" w:hAnsi="Gill Sans MT"/>
                <w:sz w:val="20"/>
              </w:rPr>
            </w:pPr>
            <w:r w:rsidRPr="004F014C">
              <w:rPr>
                <w:rFonts w:ascii="Gill Sans MT" w:hAnsi="Gill Sans MT"/>
                <w:b/>
                <w:sz w:val="20"/>
              </w:rPr>
              <w:t>Franchises</w:t>
            </w:r>
            <w:r w:rsidRPr="004F014C">
              <w:rPr>
                <w:rFonts w:ascii="Gill Sans MT" w:hAnsi="Gill Sans MT"/>
                <w:sz w:val="20"/>
              </w:rPr>
              <w:t xml:space="preserve"> (if used) can be hard to manage effectively</w:t>
            </w:r>
          </w:p>
          <w:p w:rsidR="004F014C" w:rsidRDefault="004F014C" w:rsidP="004F014C">
            <w:pPr>
              <w:spacing w:line="276" w:lineRule="auto"/>
              <w:jc w:val="center"/>
              <w:rPr>
                <w:rFonts w:ascii="Gill Sans MT" w:hAnsi="Gill Sans MT"/>
                <w:sz w:val="20"/>
              </w:rPr>
            </w:pPr>
          </w:p>
        </w:tc>
      </w:tr>
    </w:tbl>
    <w:p w:rsidR="004F014C" w:rsidRDefault="004F014C" w:rsidP="00C44A4A">
      <w:pPr>
        <w:spacing w:line="276" w:lineRule="auto"/>
        <w:rPr>
          <w:rFonts w:ascii="Gill Sans MT" w:hAnsi="Gill Sans MT"/>
          <w:sz w:val="20"/>
        </w:rPr>
      </w:pPr>
    </w:p>
    <w:p w:rsidR="004F014C" w:rsidRDefault="004F014C" w:rsidP="00C44A4A">
      <w:pPr>
        <w:spacing w:line="276" w:lineRule="auto"/>
        <w:rPr>
          <w:rFonts w:ascii="Gill Sans MT" w:hAnsi="Gill Sans MT"/>
          <w:sz w:val="20"/>
        </w:rPr>
      </w:pPr>
    </w:p>
    <w:p w:rsidR="004F014C" w:rsidRPr="00C44A4A" w:rsidRDefault="004F014C" w:rsidP="00C44A4A">
      <w:pPr>
        <w:spacing w:line="276" w:lineRule="auto"/>
        <w:rPr>
          <w:rFonts w:ascii="Gill Sans MT" w:hAnsi="Gill Sans MT"/>
          <w:sz w:val="20"/>
        </w:rPr>
      </w:pPr>
    </w:p>
    <w:p w:rsidR="00566CE8" w:rsidRPr="001B2761" w:rsidRDefault="002D53B9" w:rsidP="001B2761">
      <w:pPr>
        <w:spacing w:line="360" w:lineRule="auto"/>
        <w:jc w:val="center"/>
        <w:rPr>
          <w:rFonts w:ascii="Gill Sans MT" w:hAnsi="Gill Sans MT"/>
          <w:b/>
          <w:i/>
          <w:sz w:val="28"/>
        </w:rPr>
      </w:pPr>
      <w:r w:rsidRPr="001B2761">
        <w:rPr>
          <w:rFonts w:ascii="Gill Sans MT" w:hAnsi="Gill Sans MT"/>
          <w:b/>
          <w:i/>
          <w:sz w:val="28"/>
        </w:rPr>
        <w:lastRenderedPageBreak/>
        <w:t>Internal growth</w:t>
      </w:r>
    </w:p>
    <w:p w:rsidR="001B2761" w:rsidRDefault="002D53B9" w:rsidP="00BB3A31">
      <w:pPr>
        <w:spacing w:line="276" w:lineRule="auto"/>
        <w:rPr>
          <w:rFonts w:ascii="Gill Sans MT" w:hAnsi="Gill Sans MT"/>
        </w:rPr>
      </w:pPr>
      <w:r w:rsidRPr="002D53B9">
        <w:rPr>
          <w:rFonts w:ascii="Gill Sans MT" w:hAnsi="Gill Sans MT"/>
        </w:rPr>
        <w:t xml:space="preserve">AN example would be a retailing business opening more shops in town and cities where it previously had none. </w:t>
      </w:r>
      <w:r w:rsidRPr="001B2761">
        <w:rPr>
          <w:rFonts w:ascii="Gill Sans MT" w:hAnsi="Gill Sans MT"/>
          <w:b/>
        </w:rPr>
        <w:t>Growth could be slow</w:t>
      </w:r>
      <w:r>
        <w:rPr>
          <w:rFonts w:ascii="Gill Sans MT" w:hAnsi="Gill Sans MT"/>
        </w:rPr>
        <w:t xml:space="preserve"> – only a few shops opening each year. </w:t>
      </w:r>
      <w:r w:rsidR="00BB3A31">
        <w:rPr>
          <w:rFonts w:ascii="Gill Sans MT" w:hAnsi="Gill Sans MT"/>
        </w:rPr>
        <w:t xml:space="preserve">This is referred to as </w:t>
      </w:r>
      <w:r w:rsidR="00BB3A31" w:rsidRPr="006D419E">
        <w:rPr>
          <w:rFonts w:ascii="Gill Sans MT" w:hAnsi="Gill Sans MT"/>
          <w:b/>
        </w:rPr>
        <w:t>“</w:t>
      </w:r>
      <w:r w:rsidR="00BB3A31" w:rsidRPr="00BB3A31">
        <w:rPr>
          <w:rFonts w:ascii="Gill Sans MT" w:hAnsi="Gill Sans MT"/>
          <w:b/>
          <w:u w:val="single"/>
        </w:rPr>
        <w:t>ORGANIC GROWTH</w:t>
      </w:r>
      <w:r w:rsidR="00BB3A31" w:rsidRPr="006D419E">
        <w:rPr>
          <w:rFonts w:ascii="Gill Sans MT" w:hAnsi="Gill Sans MT"/>
          <w:b/>
        </w:rPr>
        <w:t>”</w:t>
      </w:r>
    </w:p>
    <w:p w:rsidR="00BB3A31" w:rsidRDefault="00BB3A31" w:rsidP="00BB3A31">
      <w:pPr>
        <w:spacing w:line="276" w:lineRule="auto"/>
        <w:rPr>
          <w:rFonts w:ascii="Gill Sans MT" w:hAnsi="Gill Sans MT"/>
        </w:rPr>
      </w:pPr>
    </w:p>
    <w:p w:rsidR="002D53B9" w:rsidRDefault="002D53B9" w:rsidP="0056531D">
      <w:pPr>
        <w:spacing w:line="360" w:lineRule="auto"/>
        <w:rPr>
          <w:rFonts w:ascii="Gill Sans MT" w:hAnsi="Gill Sans MT"/>
        </w:rPr>
      </w:pPr>
    </w:p>
    <w:p w:rsidR="00CD1516" w:rsidRDefault="00CD1516" w:rsidP="0056531D">
      <w:pPr>
        <w:spacing w:line="360" w:lineRule="auto"/>
        <w:rPr>
          <w:rFonts w:ascii="Gill Sans MT" w:hAnsi="Gill Sans MT"/>
        </w:rPr>
      </w:pPr>
      <w:r w:rsidRPr="00CD1516">
        <w:rPr>
          <w:rFonts w:ascii="Gill Sans MT" w:hAnsi="Gill Sans MT"/>
          <w:noProof/>
          <w:lang w:eastAsia="en-GB"/>
        </w:rPr>
        <w:drawing>
          <wp:inline distT="0" distB="0" distL="0" distR="0">
            <wp:extent cx="5270500" cy="3074670"/>
            <wp:effectExtent l="19050" t="0" r="2540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D1516" w:rsidRDefault="00CD1516" w:rsidP="0056531D">
      <w:pPr>
        <w:spacing w:line="360" w:lineRule="auto"/>
        <w:rPr>
          <w:rFonts w:ascii="Gill Sans MT" w:hAnsi="Gill Sans MT"/>
        </w:rPr>
      </w:pPr>
    </w:p>
    <w:p w:rsidR="00793F49" w:rsidRPr="00793F49" w:rsidRDefault="00793F49" w:rsidP="00793F49">
      <w:pPr>
        <w:rPr>
          <w:rFonts w:ascii="Gill Sans MT" w:hAnsi="Gill Sans MT"/>
          <w:sz w:val="20"/>
        </w:rPr>
      </w:pPr>
      <w:r w:rsidRPr="00793F49">
        <w:rPr>
          <w:rFonts w:ascii="Gill Sans MT" w:hAnsi="Gill Sans MT"/>
          <w:sz w:val="20"/>
        </w:rPr>
        <w:t xml:space="preserve">Internal growth builds on the business’ own capabilities and resources. For most businesses, this is the </w:t>
      </w:r>
      <w:r w:rsidRPr="00F445FE">
        <w:rPr>
          <w:rFonts w:ascii="Gill Sans MT" w:hAnsi="Gill Sans MT"/>
          <w:b/>
          <w:sz w:val="20"/>
        </w:rPr>
        <w:t>only expansion</w:t>
      </w:r>
      <w:r w:rsidRPr="00793F49">
        <w:rPr>
          <w:rFonts w:ascii="Gill Sans MT" w:hAnsi="Gill Sans MT"/>
          <w:sz w:val="20"/>
        </w:rPr>
        <w:t xml:space="preserve"> method used.  </w:t>
      </w:r>
      <w:r w:rsidRPr="00F445FE">
        <w:rPr>
          <w:rFonts w:ascii="Gill Sans MT" w:hAnsi="Gill Sans MT"/>
          <w:b/>
          <w:sz w:val="20"/>
        </w:rPr>
        <w:t>Internal growth</w:t>
      </w:r>
      <w:r w:rsidRPr="00793F49">
        <w:rPr>
          <w:rFonts w:ascii="Gill Sans MT" w:hAnsi="Gill Sans MT"/>
          <w:sz w:val="20"/>
        </w:rPr>
        <w:t xml:space="preserve"> involves approaches such as:</w:t>
      </w:r>
    </w:p>
    <w:p w:rsidR="00793F49" w:rsidRPr="00793F49" w:rsidRDefault="00793F49" w:rsidP="00793F49">
      <w:pPr>
        <w:rPr>
          <w:rFonts w:ascii="Gill Sans MT" w:hAnsi="Gill Sans MT"/>
          <w:sz w:val="20"/>
        </w:rPr>
      </w:pPr>
    </w:p>
    <w:p w:rsidR="00793F49" w:rsidRPr="00F445FE" w:rsidRDefault="00793F49" w:rsidP="00F445FE">
      <w:pPr>
        <w:pStyle w:val="ListParagraph"/>
        <w:numPr>
          <w:ilvl w:val="1"/>
          <w:numId w:val="46"/>
        </w:numPr>
        <w:spacing w:line="276" w:lineRule="auto"/>
        <w:rPr>
          <w:rFonts w:ascii="Gill Sans MT" w:hAnsi="Gill Sans MT"/>
          <w:sz w:val="20"/>
        </w:rPr>
      </w:pPr>
      <w:r w:rsidRPr="00F445FE">
        <w:rPr>
          <w:rFonts w:ascii="Gill Sans MT" w:hAnsi="Gill Sans MT"/>
          <w:sz w:val="20"/>
        </w:rPr>
        <w:t xml:space="preserve">Designing and developing </w:t>
      </w:r>
      <w:r w:rsidRPr="00F445FE">
        <w:rPr>
          <w:rFonts w:ascii="Gill Sans MT" w:hAnsi="Gill Sans MT"/>
          <w:b/>
          <w:sz w:val="20"/>
        </w:rPr>
        <w:t>new</w:t>
      </w:r>
      <w:r w:rsidRPr="00F445FE">
        <w:rPr>
          <w:rFonts w:ascii="Gill Sans MT" w:hAnsi="Gill Sans MT"/>
          <w:sz w:val="20"/>
        </w:rPr>
        <w:t xml:space="preserve"> product ranges</w:t>
      </w:r>
    </w:p>
    <w:p w:rsidR="00793F49" w:rsidRPr="00F445FE" w:rsidRDefault="00793F49" w:rsidP="00F445FE">
      <w:pPr>
        <w:pStyle w:val="ListParagraph"/>
        <w:numPr>
          <w:ilvl w:val="1"/>
          <w:numId w:val="46"/>
        </w:numPr>
        <w:spacing w:line="276" w:lineRule="auto"/>
        <w:rPr>
          <w:rFonts w:ascii="Gill Sans MT" w:hAnsi="Gill Sans MT"/>
          <w:sz w:val="20"/>
        </w:rPr>
      </w:pPr>
      <w:r w:rsidRPr="00F445FE">
        <w:rPr>
          <w:rFonts w:ascii="Gill Sans MT" w:hAnsi="Gill Sans MT"/>
          <w:sz w:val="20"/>
        </w:rPr>
        <w:t xml:space="preserve">Implementing </w:t>
      </w:r>
      <w:r w:rsidRPr="00F445FE">
        <w:rPr>
          <w:rFonts w:ascii="Gill Sans MT" w:hAnsi="Gill Sans MT"/>
          <w:b/>
          <w:sz w:val="20"/>
        </w:rPr>
        <w:t>marketing</w:t>
      </w:r>
      <w:r w:rsidRPr="00F445FE">
        <w:rPr>
          <w:rFonts w:ascii="Gill Sans MT" w:hAnsi="Gill Sans MT"/>
          <w:sz w:val="20"/>
        </w:rPr>
        <w:t xml:space="preserve"> plans to launch existing products directly into new markets (e.g. exporting)</w:t>
      </w:r>
    </w:p>
    <w:p w:rsidR="00793F49" w:rsidRPr="00F445FE" w:rsidRDefault="00793F49" w:rsidP="00F445FE">
      <w:pPr>
        <w:pStyle w:val="ListParagraph"/>
        <w:numPr>
          <w:ilvl w:val="1"/>
          <w:numId w:val="46"/>
        </w:numPr>
        <w:spacing w:line="276" w:lineRule="auto"/>
        <w:rPr>
          <w:rFonts w:ascii="Gill Sans MT" w:hAnsi="Gill Sans MT"/>
          <w:sz w:val="20"/>
        </w:rPr>
      </w:pPr>
      <w:r w:rsidRPr="00F445FE">
        <w:rPr>
          <w:rFonts w:ascii="Gill Sans MT" w:hAnsi="Gill Sans MT"/>
          <w:sz w:val="20"/>
        </w:rPr>
        <w:t xml:space="preserve">Opening new business </w:t>
      </w:r>
      <w:r w:rsidRPr="00F445FE">
        <w:rPr>
          <w:rFonts w:ascii="Gill Sans MT" w:hAnsi="Gill Sans MT"/>
          <w:b/>
          <w:sz w:val="20"/>
        </w:rPr>
        <w:t>locations</w:t>
      </w:r>
      <w:r w:rsidRPr="00F445FE">
        <w:rPr>
          <w:rFonts w:ascii="Gill Sans MT" w:hAnsi="Gill Sans MT"/>
          <w:sz w:val="20"/>
        </w:rPr>
        <w:t xml:space="preserve"> – either in the domestic market or overseas</w:t>
      </w:r>
    </w:p>
    <w:p w:rsidR="00793F49" w:rsidRPr="00F445FE" w:rsidRDefault="00793F49" w:rsidP="00F445FE">
      <w:pPr>
        <w:pStyle w:val="ListParagraph"/>
        <w:numPr>
          <w:ilvl w:val="1"/>
          <w:numId w:val="46"/>
        </w:numPr>
        <w:spacing w:line="276" w:lineRule="auto"/>
        <w:rPr>
          <w:rFonts w:ascii="Gill Sans MT" w:hAnsi="Gill Sans MT"/>
          <w:sz w:val="20"/>
        </w:rPr>
      </w:pPr>
      <w:r w:rsidRPr="00F445FE">
        <w:rPr>
          <w:rFonts w:ascii="Gill Sans MT" w:hAnsi="Gill Sans MT"/>
          <w:sz w:val="20"/>
        </w:rPr>
        <w:t xml:space="preserve">Investing in </w:t>
      </w:r>
      <w:r w:rsidRPr="00F445FE">
        <w:rPr>
          <w:rFonts w:ascii="Gill Sans MT" w:hAnsi="Gill Sans MT"/>
          <w:b/>
          <w:sz w:val="20"/>
        </w:rPr>
        <w:t>research</w:t>
      </w:r>
      <w:r w:rsidRPr="00F445FE">
        <w:rPr>
          <w:rFonts w:ascii="Gill Sans MT" w:hAnsi="Gill Sans MT"/>
          <w:sz w:val="20"/>
        </w:rPr>
        <w:t xml:space="preserve"> and </w:t>
      </w:r>
      <w:r w:rsidRPr="00F445FE">
        <w:rPr>
          <w:rFonts w:ascii="Gill Sans MT" w:hAnsi="Gill Sans MT"/>
          <w:b/>
          <w:sz w:val="20"/>
        </w:rPr>
        <w:t>development</w:t>
      </w:r>
      <w:r w:rsidR="00F445FE">
        <w:rPr>
          <w:rFonts w:ascii="Gill Sans MT" w:hAnsi="Gill Sans MT"/>
          <w:sz w:val="20"/>
        </w:rPr>
        <w:t xml:space="preserve"> (R&amp;D)</w:t>
      </w:r>
      <w:r w:rsidRPr="00F445FE">
        <w:rPr>
          <w:rFonts w:ascii="Gill Sans MT" w:hAnsi="Gill Sans MT"/>
          <w:sz w:val="20"/>
        </w:rPr>
        <w:t xml:space="preserve"> to support new product development</w:t>
      </w:r>
    </w:p>
    <w:p w:rsidR="00793F49" w:rsidRPr="00F445FE" w:rsidRDefault="00793F49" w:rsidP="00F445FE">
      <w:pPr>
        <w:pStyle w:val="ListParagraph"/>
        <w:numPr>
          <w:ilvl w:val="1"/>
          <w:numId w:val="46"/>
        </w:numPr>
        <w:spacing w:line="276" w:lineRule="auto"/>
        <w:rPr>
          <w:rFonts w:ascii="Gill Sans MT" w:hAnsi="Gill Sans MT"/>
          <w:sz w:val="20"/>
        </w:rPr>
      </w:pPr>
      <w:r w:rsidRPr="00F445FE">
        <w:rPr>
          <w:rFonts w:ascii="Gill Sans MT" w:hAnsi="Gill Sans MT"/>
          <w:sz w:val="20"/>
        </w:rPr>
        <w:t xml:space="preserve">Investing in </w:t>
      </w:r>
      <w:r w:rsidRPr="00F445FE">
        <w:rPr>
          <w:rFonts w:ascii="Gill Sans MT" w:hAnsi="Gill Sans MT"/>
          <w:b/>
          <w:sz w:val="20"/>
        </w:rPr>
        <w:t>additional</w:t>
      </w:r>
      <w:r w:rsidRPr="00F445FE">
        <w:rPr>
          <w:rFonts w:ascii="Gill Sans MT" w:hAnsi="Gill Sans MT"/>
          <w:sz w:val="20"/>
        </w:rPr>
        <w:t xml:space="preserve"> production capacity or new technology to allow increased output and sales volumes</w:t>
      </w:r>
    </w:p>
    <w:p w:rsidR="00793F49" w:rsidRPr="00F445FE" w:rsidRDefault="00793F49" w:rsidP="00F445FE">
      <w:pPr>
        <w:pStyle w:val="ListParagraph"/>
        <w:numPr>
          <w:ilvl w:val="1"/>
          <w:numId w:val="46"/>
        </w:numPr>
        <w:spacing w:line="276" w:lineRule="auto"/>
        <w:rPr>
          <w:rFonts w:ascii="Gill Sans MT" w:hAnsi="Gill Sans MT"/>
          <w:sz w:val="20"/>
        </w:rPr>
      </w:pPr>
      <w:r w:rsidRPr="00F445FE">
        <w:rPr>
          <w:rFonts w:ascii="Gill Sans MT" w:hAnsi="Gill Sans MT"/>
          <w:b/>
          <w:sz w:val="20"/>
        </w:rPr>
        <w:t>Training</w:t>
      </w:r>
      <w:r w:rsidRPr="00F445FE">
        <w:rPr>
          <w:rFonts w:ascii="Gill Sans MT" w:hAnsi="Gill Sans MT"/>
          <w:sz w:val="20"/>
        </w:rPr>
        <w:t xml:space="preserve"> employees to help the best acquire new skills and address new technology</w:t>
      </w:r>
    </w:p>
    <w:p w:rsidR="00793F49" w:rsidRPr="00793F49" w:rsidRDefault="00793F49" w:rsidP="00793F49">
      <w:pPr>
        <w:rPr>
          <w:rFonts w:ascii="Gill Sans MT" w:hAnsi="Gill Sans MT"/>
          <w:sz w:val="20"/>
        </w:rPr>
      </w:pPr>
    </w:p>
    <w:p w:rsidR="002D53B9" w:rsidRPr="00793F49" w:rsidRDefault="00793F49" w:rsidP="00793F49">
      <w:pPr>
        <w:rPr>
          <w:rFonts w:ascii="Gill Sans MT" w:hAnsi="Gill Sans MT"/>
          <w:sz w:val="20"/>
        </w:rPr>
      </w:pPr>
      <w:r w:rsidRPr="00793F49">
        <w:rPr>
          <w:rFonts w:ascii="Gill Sans MT" w:hAnsi="Gill Sans MT"/>
          <w:sz w:val="20"/>
        </w:rPr>
        <w:t xml:space="preserve">Whilst these approaches are not easy, they are generally considered to be lower risk than the alternative – acquisitions or joint ventures.  However, the major downside of focusing on internal development is </w:t>
      </w:r>
      <w:proofErr w:type="spellStart"/>
      <w:r w:rsidRPr="00793F49">
        <w:rPr>
          <w:rFonts w:ascii="Gill Sans MT" w:hAnsi="Gill Sans MT"/>
          <w:sz w:val="20"/>
        </w:rPr>
        <w:t>thatthe</w:t>
      </w:r>
      <w:proofErr w:type="spellEnd"/>
      <w:r w:rsidRPr="00793F49">
        <w:rPr>
          <w:rFonts w:ascii="Gill Sans MT" w:hAnsi="Gill Sans MT"/>
          <w:sz w:val="20"/>
        </w:rPr>
        <w:t xml:space="preserve"> speed of change or growth in the business may be too slow.</w:t>
      </w:r>
    </w:p>
    <w:p w:rsidR="002E2461" w:rsidRDefault="002E2461" w:rsidP="0056531D">
      <w:pPr>
        <w:spacing w:line="360" w:lineRule="auto"/>
        <w:rPr>
          <w:rFonts w:ascii="Gill Sans MT" w:hAnsi="Gill Sans MT"/>
        </w:rPr>
      </w:pPr>
    </w:p>
    <w:p w:rsidR="002E2461" w:rsidRDefault="002E2461" w:rsidP="0056531D">
      <w:pPr>
        <w:spacing w:line="360" w:lineRule="auto"/>
        <w:rPr>
          <w:rFonts w:ascii="Gill Sans MT" w:hAnsi="Gill Sans MT"/>
        </w:rPr>
      </w:pPr>
    </w:p>
    <w:p w:rsidR="002E2461" w:rsidRDefault="002E2461" w:rsidP="0056531D">
      <w:pPr>
        <w:spacing w:line="360" w:lineRule="auto"/>
        <w:rPr>
          <w:rFonts w:ascii="Gill Sans MT" w:hAnsi="Gill Sans MT"/>
        </w:rPr>
      </w:pPr>
    </w:p>
    <w:p w:rsidR="002E2461" w:rsidRDefault="002E2461" w:rsidP="0056531D">
      <w:pPr>
        <w:spacing w:line="360" w:lineRule="auto"/>
        <w:rPr>
          <w:rFonts w:ascii="Gill Sans MT" w:hAnsi="Gill Sans MT"/>
        </w:rPr>
      </w:pPr>
    </w:p>
    <w:p w:rsidR="002E2461" w:rsidRDefault="002E2461" w:rsidP="0056531D">
      <w:pPr>
        <w:spacing w:line="360" w:lineRule="auto"/>
        <w:rPr>
          <w:rFonts w:ascii="Gill Sans MT" w:hAnsi="Gill Sans MT"/>
        </w:rPr>
      </w:pPr>
    </w:p>
    <w:tbl>
      <w:tblPr>
        <w:tblStyle w:val="TableGrid"/>
        <w:tblW w:w="9476" w:type="dxa"/>
        <w:tblLook w:val="04A0"/>
      </w:tblPr>
      <w:tblGrid>
        <w:gridCol w:w="2268"/>
        <w:gridCol w:w="2470"/>
        <w:gridCol w:w="2027"/>
        <w:gridCol w:w="2711"/>
      </w:tblGrid>
      <w:tr w:rsidR="002D53B9" w:rsidRPr="002D53B9" w:rsidTr="00E53996">
        <w:trPr>
          <w:trHeight w:val="800"/>
        </w:trPr>
        <w:tc>
          <w:tcPr>
            <w:tcW w:w="2268" w:type="dxa"/>
            <w:shd w:val="clear" w:color="auto" w:fill="BFBFBF" w:themeFill="background1" w:themeFillShade="BF"/>
            <w:vAlign w:val="center"/>
            <w:hideMark/>
          </w:tcPr>
          <w:p w:rsidR="002D53B9" w:rsidRPr="002D53B9" w:rsidRDefault="002D53B9" w:rsidP="002D53B9">
            <w:pPr>
              <w:spacing w:line="360" w:lineRule="auto"/>
              <w:jc w:val="center"/>
              <w:rPr>
                <w:rFonts w:ascii="Gill Sans MT" w:hAnsi="Gill Sans MT"/>
                <w:lang w:val="en-US"/>
              </w:rPr>
            </w:pPr>
            <w:r w:rsidRPr="002D53B9">
              <w:rPr>
                <w:rFonts w:ascii="Gill Sans MT" w:hAnsi="Gill Sans MT"/>
                <w:lang w:val="en-US"/>
              </w:rPr>
              <w:lastRenderedPageBreak/>
              <w:t>Integration type</w:t>
            </w:r>
          </w:p>
        </w:tc>
        <w:tc>
          <w:tcPr>
            <w:tcW w:w="2470" w:type="dxa"/>
            <w:shd w:val="clear" w:color="auto" w:fill="BFBFBF" w:themeFill="background1" w:themeFillShade="BF"/>
            <w:vAlign w:val="center"/>
            <w:hideMark/>
          </w:tcPr>
          <w:p w:rsidR="00E53996" w:rsidRPr="002D53B9" w:rsidRDefault="00E53996" w:rsidP="002D53B9">
            <w:pPr>
              <w:spacing w:line="360" w:lineRule="auto"/>
              <w:jc w:val="center"/>
              <w:rPr>
                <w:rFonts w:ascii="Gill Sans MT" w:hAnsi="Gill Sans MT"/>
              </w:rPr>
            </w:pPr>
            <w:r>
              <w:rPr>
                <w:rFonts w:ascii="Gill Sans MT" w:hAnsi="Gill Sans MT"/>
                <w:lang w:val="en-US"/>
              </w:rPr>
              <w:t>Advantages</w:t>
            </w:r>
          </w:p>
        </w:tc>
        <w:tc>
          <w:tcPr>
            <w:tcW w:w="2027" w:type="dxa"/>
            <w:shd w:val="clear" w:color="auto" w:fill="BFBFBF" w:themeFill="background1" w:themeFillShade="BF"/>
            <w:vAlign w:val="center"/>
            <w:hideMark/>
          </w:tcPr>
          <w:p w:rsidR="00E53996" w:rsidRPr="002D53B9" w:rsidRDefault="00E53996" w:rsidP="002D53B9">
            <w:pPr>
              <w:spacing w:line="360" w:lineRule="auto"/>
              <w:jc w:val="center"/>
              <w:rPr>
                <w:rFonts w:ascii="Gill Sans MT" w:hAnsi="Gill Sans MT"/>
              </w:rPr>
            </w:pPr>
            <w:r>
              <w:rPr>
                <w:rFonts w:ascii="Gill Sans MT" w:hAnsi="Gill Sans MT"/>
                <w:lang w:val="en-US"/>
              </w:rPr>
              <w:t xml:space="preserve">Disadvantages </w:t>
            </w:r>
          </w:p>
        </w:tc>
        <w:tc>
          <w:tcPr>
            <w:tcW w:w="2711" w:type="dxa"/>
            <w:shd w:val="clear" w:color="auto" w:fill="BFBFBF" w:themeFill="background1" w:themeFillShade="BF"/>
            <w:vAlign w:val="center"/>
            <w:hideMark/>
          </w:tcPr>
          <w:p w:rsidR="00E53996" w:rsidRPr="002D53B9" w:rsidRDefault="002D53B9" w:rsidP="002D53B9">
            <w:pPr>
              <w:spacing w:line="360" w:lineRule="auto"/>
              <w:jc w:val="center"/>
              <w:rPr>
                <w:rFonts w:ascii="Gill Sans MT" w:hAnsi="Gill Sans MT"/>
              </w:rPr>
            </w:pPr>
            <w:r w:rsidRPr="002D53B9">
              <w:rPr>
                <w:rFonts w:ascii="Gill Sans MT" w:hAnsi="Gill Sans MT"/>
                <w:lang w:val="en-US"/>
              </w:rPr>
              <w:t>Impact on Stakeholders</w:t>
            </w:r>
          </w:p>
        </w:tc>
      </w:tr>
      <w:tr w:rsidR="002D53B9" w:rsidRPr="002D53B9" w:rsidTr="00E53996">
        <w:trPr>
          <w:trHeight w:val="1107"/>
        </w:trPr>
        <w:tc>
          <w:tcPr>
            <w:tcW w:w="2268" w:type="dxa"/>
            <w:shd w:val="clear" w:color="auto" w:fill="D9D9D9" w:themeFill="background1" w:themeFillShade="D9"/>
            <w:vAlign w:val="center"/>
            <w:hideMark/>
          </w:tcPr>
          <w:p w:rsidR="00E53996" w:rsidRPr="00E53996" w:rsidRDefault="002D53B9" w:rsidP="002D53B9">
            <w:pPr>
              <w:spacing w:line="360" w:lineRule="auto"/>
              <w:jc w:val="center"/>
              <w:rPr>
                <w:rFonts w:ascii="Gill Sans MT" w:hAnsi="Gill Sans MT"/>
                <w:b/>
                <w:i/>
              </w:rPr>
            </w:pPr>
            <w:r w:rsidRPr="00E53996">
              <w:rPr>
                <w:rFonts w:ascii="Gill Sans MT" w:hAnsi="Gill Sans MT"/>
                <w:b/>
                <w:i/>
                <w:lang w:val="en-US"/>
              </w:rPr>
              <w:t>Horizontal</w:t>
            </w:r>
          </w:p>
        </w:tc>
        <w:tc>
          <w:tcPr>
            <w:tcW w:w="2470" w:type="dxa"/>
            <w:hideMark/>
          </w:tcPr>
          <w:p w:rsidR="002D53B9" w:rsidRDefault="002D53B9"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Pr="002D53B9" w:rsidRDefault="00E53996" w:rsidP="002D53B9">
            <w:pPr>
              <w:spacing w:line="360" w:lineRule="auto"/>
              <w:rPr>
                <w:rFonts w:ascii="Gill Sans MT" w:hAnsi="Gill Sans MT"/>
              </w:rPr>
            </w:pPr>
          </w:p>
        </w:tc>
        <w:tc>
          <w:tcPr>
            <w:tcW w:w="2027" w:type="dxa"/>
            <w:hideMark/>
          </w:tcPr>
          <w:p w:rsidR="002D53B9" w:rsidRPr="002D53B9" w:rsidRDefault="002D53B9" w:rsidP="002D53B9">
            <w:pPr>
              <w:spacing w:line="360" w:lineRule="auto"/>
              <w:rPr>
                <w:rFonts w:ascii="Gill Sans MT" w:hAnsi="Gill Sans MT"/>
              </w:rPr>
            </w:pPr>
          </w:p>
        </w:tc>
        <w:tc>
          <w:tcPr>
            <w:tcW w:w="2711" w:type="dxa"/>
            <w:hideMark/>
          </w:tcPr>
          <w:p w:rsidR="002D53B9" w:rsidRPr="002D53B9" w:rsidRDefault="002D53B9" w:rsidP="002D53B9">
            <w:pPr>
              <w:spacing w:line="360" w:lineRule="auto"/>
              <w:rPr>
                <w:rFonts w:ascii="Gill Sans MT" w:hAnsi="Gill Sans MT"/>
              </w:rPr>
            </w:pPr>
          </w:p>
        </w:tc>
      </w:tr>
      <w:tr w:rsidR="002D53B9" w:rsidRPr="002D53B9" w:rsidTr="00E53996">
        <w:trPr>
          <w:trHeight w:val="1344"/>
        </w:trPr>
        <w:tc>
          <w:tcPr>
            <w:tcW w:w="2268" w:type="dxa"/>
            <w:shd w:val="clear" w:color="auto" w:fill="D9D9D9" w:themeFill="background1" w:themeFillShade="D9"/>
            <w:vAlign w:val="center"/>
            <w:hideMark/>
          </w:tcPr>
          <w:p w:rsidR="00E53996" w:rsidRPr="00E53996" w:rsidRDefault="002D53B9" w:rsidP="002D53B9">
            <w:pPr>
              <w:spacing w:line="360" w:lineRule="auto"/>
              <w:jc w:val="center"/>
              <w:rPr>
                <w:rFonts w:ascii="Gill Sans MT" w:hAnsi="Gill Sans MT"/>
                <w:b/>
                <w:i/>
              </w:rPr>
            </w:pPr>
            <w:r w:rsidRPr="00E53996">
              <w:rPr>
                <w:rFonts w:ascii="Gill Sans MT" w:hAnsi="Gill Sans MT"/>
                <w:b/>
                <w:i/>
                <w:lang w:val="en-US"/>
              </w:rPr>
              <w:t>Vertical Forward</w:t>
            </w:r>
          </w:p>
        </w:tc>
        <w:tc>
          <w:tcPr>
            <w:tcW w:w="2470" w:type="dxa"/>
            <w:hideMark/>
          </w:tcPr>
          <w:p w:rsidR="002D53B9" w:rsidRDefault="002D53B9"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Pr="002D53B9" w:rsidRDefault="00E53996" w:rsidP="002D53B9">
            <w:pPr>
              <w:spacing w:line="360" w:lineRule="auto"/>
              <w:rPr>
                <w:rFonts w:ascii="Gill Sans MT" w:hAnsi="Gill Sans MT"/>
              </w:rPr>
            </w:pPr>
          </w:p>
        </w:tc>
        <w:tc>
          <w:tcPr>
            <w:tcW w:w="2027" w:type="dxa"/>
            <w:hideMark/>
          </w:tcPr>
          <w:p w:rsidR="002D53B9" w:rsidRPr="002D53B9" w:rsidRDefault="002D53B9" w:rsidP="002D53B9">
            <w:pPr>
              <w:spacing w:line="360" w:lineRule="auto"/>
              <w:rPr>
                <w:rFonts w:ascii="Gill Sans MT" w:hAnsi="Gill Sans MT"/>
              </w:rPr>
            </w:pPr>
          </w:p>
        </w:tc>
        <w:tc>
          <w:tcPr>
            <w:tcW w:w="2711" w:type="dxa"/>
            <w:hideMark/>
          </w:tcPr>
          <w:p w:rsidR="002D53B9" w:rsidRPr="002D53B9" w:rsidRDefault="002D53B9" w:rsidP="002D53B9">
            <w:pPr>
              <w:spacing w:line="360" w:lineRule="auto"/>
              <w:rPr>
                <w:rFonts w:ascii="Gill Sans MT" w:hAnsi="Gill Sans MT"/>
              </w:rPr>
            </w:pPr>
          </w:p>
        </w:tc>
      </w:tr>
      <w:tr w:rsidR="002D53B9" w:rsidRPr="002D53B9" w:rsidTr="00E53996">
        <w:trPr>
          <w:trHeight w:val="1347"/>
        </w:trPr>
        <w:tc>
          <w:tcPr>
            <w:tcW w:w="2268" w:type="dxa"/>
            <w:shd w:val="clear" w:color="auto" w:fill="D9D9D9" w:themeFill="background1" w:themeFillShade="D9"/>
            <w:vAlign w:val="center"/>
            <w:hideMark/>
          </w:tcPr>
          <w:p w:rsidR="00E53996" w:rsidRPr="00E53996" w:rsidRDefault="002D53B9" w:rsidP="002D53B9">
            <w:pPr>
              <w:spacing w:line="360" w:lineRule="auto"/>
              <w:jc w:val="center"/>
              <w:rPr>
                <w:rFonts w:ascii="Gill Sans MT" w:hAnsi="Gill Sans MT"/>
                <w:b/>
                <w:i/>
              </w:rPr>
            </w:pPr>
            <w:r w:rsidRPr="00E53996">
              <w:rPr>
                <w:rFonts w:ascii="Gill Sans MT" w:hAnsi="Gill Sans MT"/>
                <w:b/>
                <w:i/>
                <w:lang w:val="en-US"/>
              </w:rPr>
              <w:t>Vertical Backward</w:t>
            </w:r>
          </w:p>
        </w:tc>
        <w:tc>
          <w:tcPr>
            <w:tcW w:w="2470" w:type="dxa"/>
            <w:hideMark/>
          </w:tcPr>
          <w:p w:rsidR="002D53B9" w:rsidRDefault="002D53B9"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Pr="002D53B9" w:rsidRDefault="00E53996" w:rsidP="002D53B9">
            <w:pPr>
              <w:spacing w:line="360" w:lineRule="auto"/>
              <w:rPr>
                <w:rFonts w:ascii="Gill Sans MT" w:hAnsi="Gill Sans MT"/>
              </w:rPr>
            </w:pPr>
          </w:p>
        </w:tc>
        <w:tc>
          <w:tcPr>
            <w:tcW w:w="2027" w:type="dxa"/>
            <w:hideMark/>
          </w:tcPr>
          <w:p w:rsidR="002D53B9" w:rsidRPr="002D53B9" w:rsidRDefault="002D53B9" w:rsidP="002D53B9">
            <w:pPr>
              <w:spacing w:line="360" w:lineRule="auto"/>
              <w:rPr>
                <w:rFonts w:ascii="Gill Sans MT" w:hAnsi="Gill Sans MT"/>
              </w:rPr>
            </w:pPr>
          </w:p>
        </w:tc>
        <w:tc>
          <w:tcPr>
            <w:tcW w:w="2711" w:type="dxa"/>
            <w:hideMark/>
          </w:tcPr>
          <w:p w:rsidR="002D53B9" w:rsidRPr="002D53B9" w:rsidRDefault="002D53B9" w:rsidP="002D53B9">
            <w:pPr>
              <w:spacing w:line="360" w:lineRule="auto"/>
              <w:rPr>
                <w:rFonts w:ascii="Gill Sans MT" w:hAnsi="Gill Sans MT"/>
              </w:rPr>
            </w:pPr>
          </w:p>
        </w:tc>
      </w:tr>
      <w:tr w:rsidR="002D53B9" w:rsidRPr="002D53B9" w:rsidTr="00E53996">
        <w:trPr>
          <w:trHeight w:val="1347"/>
        </w:trPr>
        <w:tc>
          <w:tcPr>
            <w:tcW w:w="2268" w:type="dxa"/>
            <w:shd w:val="clear" w:color="auto" w:fill="D9D9D9" w:themeFill="background1" w:themeFillShade="D9"/>
            <w:vAlign w:val="center"/>
            <w:hideMark/>
          </w:tcPr>
          <w:p w:rsidR="00E53996" w:rsidRPr="00E53996" w:rsidRDefault="002D53B9" w:rsidP="002D53B9">
            <w:pPr>
              <w:spacing w:line="360" w:lineRule="auto"/>
              <w:jc w:val="center"/>
              <w:rPr>
                <w:rFonts w:ascii="Gill Sans MT" w:hAnsi="Gill Sans MT"/>
                <w:b/>
                <w:i/>
              </w:rPr>
            </w:pPr>
            <w:r w:rsidRPr="00E53996">
              <w:rPr>
                <w:rFonts w:ascii="Gill Sans MT" w:hAnsi="Gill Sans MT"/>
                <w:b/>
                <w:i/>
                <w:lang w:val="en-US"/>
              </w:rPr>
              <w:t>Conglomerate</w:t>
            </w:r>
          </w:p>
        </w:tc>
        <w:tc>
          <w:tcPr>
            <w:tcW w:w="2470" w:type="dxa"/>
            <w:hideMark/>
          </w:tcPr>
          <w:p w:rsidR="002D53B9" w:rsidRDefault="002D53B9"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Default="00E53996" w:rsidP="002D53B9">
            <w:pPr>
              <w:spacing w:line="360" w:lineRule="auto"/>
              <w:rPr>
                <w:rFonts w:ascii="Gill Sans MT" w:hAnsi="Gill Sans MT"/>
              </w:rPr>
            </w:pPr>
          </w:p>
          <w:p w:rsidR="00E53996" w:rsidRPr="002D53B9" w:rsidRDefault="00E53996" w:rsidP="002D53B9">
            <w:pPr>
              <w:spacing w:line="360" w:lineRule="auto"/>
              <w:rPr>
                <w:rFonts w:ascii="Gill Sans MT" w:hAnsi="Gill Sans MT"/>
              </w:rPr>
            </w:pPr>
          </w:p>
        </w:tc>
        <w:tc>
          <w:tcPr>
            <w:tcW w:w="2027" w:type="dxa"/>
            <w:hideMark/>
          </w:tcPr>
          <w:p w:rsidR="002D53B9" w:rsidRPr="002D53B9" w:rsidRDefault="002D53B9" w:rsidP="002D53B9">
            <w:pPr>
              <w:spacing w:line="360" w:lineRule="auto"/>
              <w:rPr>
                <w:rFonts w:ascii="Gill Sans MT" w:hAnsi="Gill Sans MT"/>
              </w:rPr>
            </w:pPr>
          </w:p>
        </w:tc>
        <w:tc>
          <w:tcPr>
            <w:tcW w:w="2711" w:type="dxa"/>
            <w:hideMark/>
          </w:tcPr>
          <w:p w:rsidR="002D53B9" w:rsidRPr="002D53B9" w:rsidRDefault="002D53B9" w:rsidP="002D53B9">
            <w:pPr>
              <w:spacing w:line="360" w:lineRule="auto"/>
              <w:rPr>
                <w:rFonts w:ascii="Gill Sans MT" w:hAnsi="Gill Sans MT"/>
              </w:rPr>
            </w:pPr>
          </w:p>
        </w:tc>
      </w:tr>
    </w:tbl>
    <w:p w:rsidR="002D53B9" w:rsidRDefault="002D53B9"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1B2761" w:rsidRDefault="001B2761" w:rsidP="0056531D">
      <w:pPr>
        <w:spacing w:line="360" w:lineRule="auto"/>
        <w:rPr>
          <w:rFonts w:ascii="Gill Sans MT" w:hAnsi="Gill Sans MT"/>
        </w:rPr>
      </w:pPr>
    </w:p>
    <w:p w:rsidR="002E2461" w:rsidRDefault="002E2461" w:rsidP="0056531D">
      <w:pPr>
        <w:spacing w:line="360" w:lineRule="auto"/>
        <w:rPr>
          <w:rFonts w:ascii="Gill Sans MT" w:hAnsi="Gill Sans MT"/>
        </w:rPr>
      </w:pPr>
    </w:p>
    <w:p w:rsidR="00E53996" w:rsidRDefault="00E53996" w:rsidP="0056531D">
      <w:pPr>
        <w:spacing w:line="360" w:lineRule="auto"/>
        <w:rPr>
          <w:rFonts w:ascii="Gill Sans MT" w:hAnsi="Gill Sans MT"/>
        </w:rPr>
      </w:pPr>
      <w:r w:rsidRPr="006D419E">
        <w:rPr>
          <w:rFonts w:ascii="Gill Sans MT" w:hAnsi="Gill Sans MT"/>
          <w:b/>
        </w:rPr>
        <w:lastRenderedPageBreak/>
        <w:t>Horizontal integration</w:t>
      </w:r>
      <w:r>
        <w:rPr>
          <w:rFonts w:ascii="Gill Sans MT" w:hAnsi="Gill Sans MT"/>
        </w:rPr>
        <w:t xml:space="preserve"> example:</w:t>
      </w: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r w:rsidRPr="006D419E">
        <w:rPr>
          <w:rFonts w:ascii="Gill Sans MT" w:hAnsi="Gill Sans MT"/>
          <w:b/>
        </w:rPr>
        <w:t>Vertical integration forward</w:t>
      </w:r>
      <w:r>
        <w:rPr>
          <w:rFonts w:ascii="Gill Sans MT" w:hAnsi="Gill Sans MT"/>
        </w:rPr>
        <w:t xml:space="preserve"> example:</w:t>
      </w: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r w:rsidRPr="006D419E">
        <w:rPr>
          <w:rFonts w:ascii="Gill Sans MT" w:hAnsi="Gill Sans MT"/>
          <w:b/>
        </w:rPr>
        <w:t>Vertical integration backward</w:t>
      </w:r>
      <w:r>
        <w:rPr>
          <w:rFonts w:ascii="Gill Sans MT" w:hAnsi="Gill Sans MT"/>
        </w:rPr>
        <w:t xml:space="preserve"> example:</w:t>
      </w: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p>
    <w:p w:rsidR="00E53996" w:rsidRDefault="00E53996" w:rsidP="0056531D">
      <w:pPr>
        <w:spacing w:line="360" w:lineRule="auto"/>
        <w:rPr>
          <w:rFonts w:ascii="Gill Sans MT" w:hAnsi="Gill Sans MT"/>
        </w:rPr>
      </w:pPr>
      <w:r w:rsidRPr="006D419E">
        <w:rPr>
          <w:rFonts w:ascii="Gill Sans MT" w:hAnsi="Gill Sans MT"/>
          <w:b/>
        </w:rPr>
        <w:t>Conglomerate integration</w:t>
      </w:r>
      <w:r>
        <w:rPr>
          <w:rFonts w:ascii="Gill Sans MT" w:hAnsi="Gill Sans MT"/>
        </w:rPr>
        <w:t xml:space="preserve"> example: </w:t>
      </w:r>
    </w:p>
    <w:p w:rsidR="00E53996" w:rsidRDefault="00E53996" w:rsidP="0056531D">
      <w:pPr>
        <w:spacing w:line="360" w:lineRule="auto"/>
        <w:rPr>
          <w:rFonts w:ascii="Gill Sans MT" w:hAnsi="Gill Sans MT"/>
        </w:rPr>
      </w:pPr>
    </w:p>
    <w:p w:rsidR="00E53996" w:rsidRPr="002D53B9" w:rsidRDefault="00E53996" w:rsidP="0056531D">
      <w:pPr>
        <w:spacing w:line="360" w:lineRule="auto"/>
        <w:rPr>
          <w:rFonts w:ascii="Gill Sans MT" w:hAnsi="Gill Sans MT"/>
        </w:rPr>
      </w:pPr>
    </w:p>
    <w:p w:rsidR="007B357A" w:rsidRDefault="007B357A" w:rsidP="0056531D">
      <w:pPr>
        <w:spacing w:line="360" w:lineRule="auto"/>
        <w:rPr>
          <w:rFonts w:ascii="Gill Sans MT" w:hAnsi="Gill Sans MT"/>
          <w:b/>
          <w:i/>
        </w:rPr>
      </w:pPr>
    </w:p>
    <w:p w:rsidR="002D53B9" w:rsidRDefault="002D53B9" w:rsidP="0056531D">
      <w:pPr>
        <w:spacing w:line="360" w:lineRule="auto"/>
        <w:rPr>
          <w:rFonts w:ascii="Gill Sans MT" w:hAnsi="Gill Sans MT"/>
          <w:b/>
          <w:i/>
        </w:rPr>
      </w:pPr>
    </w:p>
    <w:p w:rsidR="002D53B9" w:rsidRDefault="002D53B9" w:rsidP="0056531D">
      <w:pPr>
        <w:spacing w:line="360" w:lineRule="auto"/>
        <w:rPr>
          <w:rFonts w:ascii="Gill Sans MT" w:hAnsi="Gill Sans MT"/>
          <w:b/>
          <w:i/>
        </w:rPr>
      </w:pPr>
    </w:p>
    <w:p w:rsidR="002D53B9" w:rsidRDefault="002D53B9" w:rsidP="0056531D">
      <w:pPr>
        <w:spacing w:line="360" w:lineRule="auto"/>
        <w:rPr>
          <w:rFonts w:ascii="Gill Sans MT" w:hAnsi="Gill Sans MT"/>
          <w:b/>
          <w:i/>
        </w:rPr>
      </w:pPr>
    </w:p>
    <w:p w:rsidR="007B357A" w:rsidRDefault="007B357A" w:rsidP="0056531D">
      <w:pPr>
        <w:spacing w:line="360" w:lineRule="auto"/>
        <w:rPr>
          <w:rFonts w:ascii="Gill Sans MT" w:hAnsi="Gill Sans MT"/>
          <w:b/>
          <w:i/>
        </w:rPr>
      </w:pPr>
    </w:p>
    <w:p w:rsidR="007B357A" w:rsidRDefault="007B357A" w:rsidP="0056531D">
      <w:pPr>
        <w:spacing w:line="360" w:lineRule="auto"/>
        <w:rPr>
          <w:rFonts w:ascii="Gill Sans MT" w:hAnsi="Gill Sans MT"/>
          <w:b/>
          <w:i/>
        </w:rPr>
      </w:pPr>
    </w:p>
    <w:p w:rsidR="007B357A" w:rsidRPr="001B2761" w:rsidRDefault="00E53996" w:rsidP="001B2761">
      <w:pPr>
        <w:spacing w:line="360" w:lineRule="auto"/>
        <w:jc w:val="center"/>
        <w:rPr>
          <w:rFonts w:ascii="Gill Sans MT" w:hAnsi="Gill Sans MT"/>
          <w:b/>
        </w:rPr>
      </w:pPr>
      <w:r w:rsidRPr="001B2761">
        <w:rPr>
          <w:rFonts w:ascii="Gill Sans MT" w:hAnsi="Gill Sans MT"/>
          <w:b/>
        </w:rPr>
        <w:lastRenderedPageBreak/>
        <w:t>Problems of rapid growth</w:t>
      </w:r>
    </w:p>
    <w:tbl>
      <w:tblPr>
        <w:tblStyle w:val="TableGrid"/>
        <w:tblW w:w="9015" w:type="dxa"/>
        <w:tblLook w:val="04A0"/>
      </w:tblPr>
      <w:tblGrid>
        <w:gridCol w:w="1908"/>
        <w:gridCol w:w="3780"/>
        <w:gridCol w:w="3327"/>
      </w:tblGrid>
      <w:tr w:rsidR="00E53996" w:rsidRPr="00513D77" w:rsidTr="00E53996">
        <w:trPr>
          <w:trHeight w:val="526"/>
        </w:trPr>
        <w:tc>
          <w:tcPr>
            <w:tcW w:w="1908" w:type="dxa"/>
            <w:shd w:val="clear" w:color="auto" w:fill="D9D9D9" w:themeFill="background1" w:themeFillShade="D9"/>
            <w:vAlign w:val="center"/>
            <w:hideMark/>
          </w:tcPr>
          <w:p w:rsidR="00E53996" w:rsidRPr="00513D77" w:rsidRDefault="00E53996" w:rsidP="00E53996">
            <w:pPr>
              <w:jc w:val="center"/>
              <w:rPr>
                <w:rFonts w:ascii="Gill Sans MT" w:hAnsi="Gill Sans MT"/>
                <w:lang w:eastAsia="zh-CN"/>
              </w:rPr>
            </w:pPr>
            <w:r w:rsidRPr="00513D77">
              <w:rPr>
                <w:rFonts w:ascii="Gill Sans MT" w:hAnsi="Gill Sans MT"/>
                <w:lang w:val="en-US" w:eastAsia="zh-CN"/>
              </w:rPr>
              <w:t>Potential Problem</w:t>
            </w:r>
          </w:p>
        </w:tc>
        <w:tc>
          <w:tcPr>
            <w:tcW w:w="3780" w:type="dxa"/>
            <w:vAlign w:val="center"/>
            <w:hideMark/>
          </w:tcPr>
          <w:p w:rsidR="00E53996" w:rsidRPr="001B2761" w:rsidRDefault="00E53996" w:rsidP="00E53996">
            <w:pPr>
              <w:jc w:val="center"/>
              <w:rPr>
                <w:rFonts w:ascii="Gill Sans MT" w:hAnsi="Gill Sans MT"/>
                <w:i/>
                <w:lang w:eastAsia="zh-CN"/>
              </w:rPr>
            </w:pPr>
            <w:r w:rsidRPr="001B2761">
              <w:rPr>
                <w:rFonts w:ascii="Gill Sans MT" w:hAnsi="Gill Sans MT"/>
                <w:i/>
                <w:lang w:val="en-US" w:eastAsia="zh-CN"/>
              </w:rPr>
              <w:t>Effect on Business</w:t>
            </w:r>
          </w:p>
        </w:tc>
        <w:tc>
          <w:tcPr>
            <w:tcW w:w="3327" w:type="dxa"/>
            <w:vAlign w:val="center"/>
            <w:hideMark/>
          </w:tcPr>
          <w:p w:rsidR="00E53996" w:rsidRPr="001B2761" w:rsidRDefault="00E53996" w:rsidP="00E53996">
            <w:pPr>
              <w:jc w:val="center"/>
              <w:rPr>
                <w:rFonts w:ascii="Gill Sans MT" w:hAnsi="Gill Sans MT"/>
                <w:i/>
                <w:lang w:eastAsia="zh-CN"/>
              </w:rPr>
            </w:pPr>
            <w:r w:rsidRPr="001B2761">
              <w:rPr>
                <w:rFonts w:ascii="Gill Sans MT" w:hAnsi="Gill Sans MT"/>
                <w:i/>
                <w:lang w:val="en-US" w:eastAsia="zh-CN"/>
              </w:rPr>
              <w:t>Solutions</w:t>
            </w:r>
          </w:p>
        </w:tc>
      </w:tr>
      <w:tr w:rsidR="00E53996" w:rsidRPr="00513D77" w:rsidTr="00E53996">
        <w:trPr>
          <w:trHeight w:val="1041"/>
        </w:trPr>
        <w:tc>
          <w:tcPr>
            <w:tcW w:w="1908" w:type="dxa"/>
            <w:shd w:val="clear" w:color="auto" w:fill="D9D9D9" w:themeFill="background1" w:themeFillShade="D9"/>
            <w:vAlign w:val="center"/>
            <w:hideMark/>
          </w:tcPr>
          <w:p w:rsidR="00E53996" w:rsidRPr="00513D77" w:rsidRDefault="00E53996" w:rsidP="00E53996">
            <w:pPr>
              <w:jc w:val="center"/>
              <w:rPr>
                <w:rFonts w:ascii="Gill Sans MT" w:hAnsi="Gill Sans MT"/>
                <w:lang w:eastAsia="zh-CN"/>
              </w:rPr>
            </w:pPr>
            <w:r w:rsidRPr="00513D77">
              <w:rPr>
                <w:rFonts w:ascii="Gill Sans MT" w:hAnsi="Gill Sans MT"/>
                <w:lang w:val="en-US" w:eastAsia="zh-CN"/>
              </w:rPr>
              <w:t>Financial</w:t>
            </w:r>
          </w:p>
        </w:tc>
        <w:tc>
          <w:tcPr>
            <w:tcW w:w="3780" w:type="dxa"/>
            <w:hideMark/>
          </w:tcPr>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Pr="00513D77" w:rsidRDefault="00E53996" w:rsidP="00E53996">
            <w:pPr>
              <w:jc w:val="center"/>
              <w:rPr>
                <w:rFonts w:ascii="Gill Sans MT" w:hAnsi="Gill Sans MT"/>
                <w:lang w:eastAsia="zh-CN"/>
              </w:rPr>
            </w:pPr>
          </w:p>
        </w:tc>
        <w:tc>
          <w:tcPr>
            <w:tcW w:w="3327" w:type="dxa"/>
            <w:hideMark/>
          </w:tcPr>
          <w:p w:rsidR="00E53996" w:rsidRPr="00513D77" w:rsidRDefault="00E53996" w:rsidP="00E53996">
            <w:pPr>
              <w:jc w:val="center"/>
              <w:rPr>
                <w:rFonts w:ascii="Gill Sans MT" w:hAnsi="Gill Sans MT"/>
                <w:lang w:eastAsia="zh-CN"/>
              </w:rPr>
            </w:pPr>
          </w:p>
        </w:tc>
      </w:tr>
      <w:tr w:rsidR="00E53996" w:rsidRPr="00513D77" w:rsidTr="00E53996">
        <w:trPr>
          <w:trHeight w:val="1043"/>
        </w:trPr>
        <w:tc>
          <w:tcPr>
            <w:tcW w:w="1908" w:type="dxa"/>
            <w:shd w:val="clear" w:color="auto" w:fill="D9D9D9" w:themeFill="background1" w:themeFillShade="D9"/>
            <w:vAlign w:val="center"/>
            <w:hideMark/>
          </w:tcPr>
          <w:p w:rsidR="00E53996" w:rsidRPr="00513D77" w:rsidRDefault="00E53996" w:rsidP="00E53996">
            <w:pPr>
              <w:jc w:val="center"/>
              <w:rPr>
                <w:rFonts w:ascii="Gill Sans MT" w:hAnsi="Gill Sans MT"/>
                <w:lang w:eastAsia="zh-CN"/>
              </w:rPr>
            </w:pPr>
            <w:r w:rsidRPr="00513D77">
              <w:rPr>
                <w:rFonts w:ascii="Gill Sans MT" w:hAnsi="Gill Sans MT"/>
                <w:lang w:val="en-US" w:eastAsia="zh-CN"/>
              </w:rPr>
              <w:t>Managerial</w:t>
            </w:r>
          </w:p>
        </w:tc>
        <w:tc>
          <w:tcPr>
            <w:tcW w:w="3780" w:type="dxa"/>
            <w:hideMark/>
          </w:tcPr>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Pr="00513D77" w:rsidRDefault="00E53996" w:rsidP="00E53996">
            <w:pPr>
              <w:jc w:val="center"/>
              <w:rPr>
                <w:rFonts w:ascii="Gill Sans MT" w:hAnsi="Gill Sans MT"/>
                <w:lang w:eastAsia="zh-CN"/>
              </w:rPr>
            </w:pPr>
          </w:p>
        </w:tc>
        <w:tc>
          <w:tcPr>
            <w:tcW w:w="3327" w:type="dxa"/>
            <w:hideMark/>
          </w:tcPr>
          <w:p w:rsidR="00E53996" w:rsidRPr="00513D77" w:rsidRDefault="00E53996" w:rsidP="00E53996">
            <w:pPr>
              <w:jc w:val="center"/>
              <w:rPr>
                <w:rFonts w:ascii="Gill Sans MT" w:hAnsi="Gill Sans MT"/>
                <w:lang w:eastAsia="zh-CN"/>
              </w:rPr>
            </w:pPr>
          </w:p>
        </w:tc>
      </w:tr>
      <w:tr w:rsidR="00E53996" w:rsidRPr="00513D77" w:rsidTr="00E53996">
        <w:trPr>
          <w:trHeight w:val="1041"/>
        </w:trPr>
        <w:tc>
          <w:tcPr>
            <w:tcW w:w="1908" w:type="dxa"/>
            <w:shd w:val="clear" w:color="auto" w:fill="D9D9D9" w:themeFill="background1" w:themeFillShade="D9"/>
            <w:vAlign w:val="center"/>
            <w:hideMark/>
          </w:tcPr>
          <w:p w:rsidR="00E53996" w:rsidRPr="00513D77" w:rsidRDefault="00E53996" w:rsidP="00E53996">
            <w:pPr>
              <w:jc w:val="center"/>
              <w:rPr>
                <w:rFonts w:ascii="Gill Sans MT" w:hAnsi="Gill Sans MT"/>
                <w:lang w:eastAsia="zh-CN"/>
              </w:rPr>
            </w:pPr>
            <w:r w:rsidRPr="00513D77">
              <w:rPr>
                <w:rFonts w:ascii="Gill Sans MT" w:hAnsi="Gill Sans MT"/>
                <w:lang w:val="en-US" w:eastAsia="zh-CN"/>
              </w:rPr>
              <w:t>Marketing</w:t>
            </w:r>
          </w:p>
        </w:tc>
        <w:tc>
          <w:tcPr>
            <w:tcW w:w="3780" w:type="dxa"/>
            <w:hideMark/>
          </w:tcPr>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Pr="00513D77" w:rsidRDefault="00E53996" w:rsidP="00E53996">
            <w:pPr>
              <w:jc w:val="center"/>
              <w:rPr>
                <w:rFonts w:ascii="Gill Sans MT" w:hAnsi="Gill Sans MT"/>
                <w:lang w:eastAsia="zh-CN"/>
              </w:rPr>
            </w:pPr>
          </w:p>
        </w:tc>
        <w:tc>
          <w:tcPr>
            <w:tcW w:w="3327" w:type="dxa"/>
            <w:hideMark/>
          </w:tcPr>
          <w:p w:rsidR="00E53996" w:rsidRPr="00513D77" w:rsidRDefault="00E53996" w:rsidP="00E53996">
            <w:pPr>
              <w:jc w:val="center"/>
              <w:rPr>
                <w:rFonts w:ascii="Gill Sans MT" w:hAnsi="Gill Sans MT"/>
                <w:lang w:eastAsia="zh-CN"/>
              </w:rPr>
            </w:pPr>
          </w:p>
        </w:tc>
      </w:tr>
      <w:tr w:rsidR="00E53996" w:rsidRPr="00513D77" w:rsidTr="00E53996">
        <w:trPr>
          <w:trHeight w:val="1041"/>
        </w:trPr>
        <w:tc>
          <w:tcPr>
            <w:tcW w:w="1908" w:type="dxa"/>
            <w:shd w:val="clear" w:color="auto" w:fill="D9D9D9" w:themeFill="background1" w:themeFillShade="D9"/>
            <w:vAlign w:val="center"/>
            <w:hideMark/>
          </w:tcPr>
          <w:p w:rsidR="00E53996" w:rsidRPr="00513D77" w:rsidRDefault="00E53996" w:rsidP="00E53996">
            <w:pPr>
              <w:jc w:val="center"/>
              <w:rPr>
                <w:rFonts w:ascii="Gill Sans MT" w:hAnsi="Gill Sans MT"/>
                <w:lang w:eastAsia="zh-CN"/>
              </w:rPr>
            </w:pPr>
            <w:r w:rsidRPr="00513D77">
              <w:rPr>
                <w:rFonts w:ascii="Gill Sans MT" w:hAnsi="Gill Sans MT"/>
                <w:lang w:val="en-US" w:eastAsia="zh-CN"/>
              </w:rPr>
              <w:t>Loss of Control</w:t>
            </w:r>
          </w:p>
        </w:tc>
        <w:tc>
          <w:tcPr>
            <w:tcW w:w="3780" w:type="dxa"/>
            <w:hideMark/>
          </w:tcPr>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Default="00E53996" w:rsidP="00E53996">
            <w:pPr>
              <w:jc w:val="center"/>
              <w:rPr>
                <w:rFonts w:ascii="Gill Sans MT" w:hAnsi="Gill Sans MT"/>
                <w:lang w:eastAsia="zh-CN"/>
              </w:rPr>
            </w:pPr>
          </w:p>
          <w:p w:rsidR="00E53996" w:rsidRPr="00513D77" w:rsidRDefault="00E53996" w:rsidP="00E53996">
            <w:pPr>
              <w:jc w:val="center"/>
              <w:rPr>
                <w:rFonts w:ascii="Gill Sans MT" w:hAnsi="Gill Sans MT"/>
                <w:lang w:eastAsia="zh-CN"/>
              </w:rPr>
            </w:pPr>
          </w:p>
        </w:tc>
        <w:tc>
          <w:tcPr>
            <w:tcW w:w="3327" w:type="dxa"/>
            <w:hideMark/>
          </w:tcPr>
          <w:p w:rsidR="00E53996" w:rsidRPr="00513D77" w:rsidRDefault="00E53996" w:rsidP="00E53996">
            <w:pPr>
              <w:jc w:val="center"/>
              <w:rPr>
                <w:rFonts w:ascii="Gill Sans MT" w:hAnsi="Gill Sans MT"/>
                <w:lang w:eastAsia="zh-CN"/>
              </w:rPr>
            </w:pPr>
          </w:p>
        </w:tc>
      </w:tr>
    </w:tbl>
    <w:p w:rsidR="00E53996" w:rsidRDefault="00E53996" w:rsidP="0056531D">
      <w:pPr>
        <w:spacing w:line="360" w:lineRule="auto"/>
        <w:rPr>
          <w:rFonts w:ascii="Gill Sans MT" w:hAnsi="Gill Sans MT"/>
        </w:rPr>
      </w:pPr>
    </w:p>
    <w:p w:rsidR="00E53996" w:rsidRDefault="00E53996" w:rsidP="00E53996">
      <w:pPr>
        <w:pStyle w:val="ListParagraph"/>
        <w:numPr>
          <w:ilvl w:val="0"/>
          <w:numId w:val="40"/>
        </w:numPr>
        <w:spacing w:line="360" w:lineRule="auto"/>
        <w:rPr>
          <w:rFonts w:ascii="Gill Sans MT" w:hAnsi="Gill Sans MT"/>
        </w:rPr>
      </w:pPr>
      <w:r w:rsidRPr="00E53996">
        <w:rPr>
          <w:rFonts w:ascii="Gill Sans MT" w:hAnsi="Gill Sans MT"/>
        </w:rPr>
        <w:t>May mean retrenchment</w:t>
      </w:r>
    </w:p>
    <w:p w:rsidR="00E53996" w:rsidRDefault="00E53996" w:rsidP="00E53996">
      <w:pPr>
        <w:pStyle w:val="ListParagraph"/>
        <w:numPr>
          <w:ilvl w:val="0"/>
          <w:numId w:val="40"/>
        </w:numPr>
        <w:spacing w:line="360" w:lineRule="auto"/>
        <w:rPr>
          <w:rFonts w:ascii="Gill Sans MT" w:hAnsi="Gill Sans MT"/>
        </w:rPr>
      </w:pPr>
      <w:r>
        <w:rPr>
          <w:rFonts w:ascii="Gill Sans MT" w:hAnsi="Gill Sans MT"/>
        </w:rPr>
        <w:t xml:space="preserve">Pace of growth is important, don’t </w:t>
      </w:r>
      <w:r w:rsidR="00716E0D">
        <w:rPr>
          <w:rFonts w:ascii="Gill Sans MT" w:hAnsi="Gill Sans MT"/>
        </w:rPr>
        <w:t>‘</w:t>
      </w:r>
      <w:r>
        <w:rPr>
          <w:rFonts w:ascii="Gill Sans MT" w:hAnsi="Gill Sans MT"/>
        </w:rPr>
        <w:t>stretch</w:t>
      </w:r>
      <w:r w:rsidR="00716E0D">
        <w:rPr>
          <w:rFonts w:ascii="Gill Sans MT" w:hAnsi="Gill Sans MT"/>
        </w:rPr>
        <w:t>’</w:t>
      </w:r>
      <w:r>
        <w:rPr>
          <w:rFonts w:ascii="Gill Sans MT" w:hAnsi="Gill Sans MT"/>
        </w:rPr>
        <w:t xml:space="preserve"> the resources of the business</w:t>
      </w:r>
    </w:p>
    <w:p w:rsidR="00E53996" w:rsidRPr="00E53996" w:rsidRDefault="00E53996" w:rsidP="00E53996">
      <w:pPr>
        <w:pStyle w:val="ListParagraph"/>
        <w:numPr>
          <w:ilvl w:val="0"/>
          <w:numId w:val="40"/>
        </w:numPr>
        <w:spacing w:line="360" w:lineRule="auto"/>
        <w:rPr>
          <w:rFonts w:ascii="Gill Sans MT" w:hAnsi="Gill Sans MT"/>
        </w:rPr>
      </w:pPr>
      <w:r>
        <w:rPr>
          <w:rFonts w:ascii="Gill Sans MT" w:hAnsi="Gill Sans MT"/>
        </w:rPr>
        <w:t>Publicity</w:t>
      </w:r>
    </w:p>
    <w:p w:rsidR="00E53996" w:rsidRPr="00E53996" w:rsidRDefault="00E53996" w:rsidP="0056531D">
      <w:pPr>
        <w:spacing w:line="360" w:lineRule="auto"/>
        <w:rPr>
          <w:rFonts w:ascii="Gill Sans MT" w:hAnsi="Gill Sans MT"/>
        </w:rPr>
      </w:pPr>
    </w:p>
    <w:p w:rsidR="0056531D" w:rsidRPr="001D46A7" w:rsidRDefault="0056531D" w:rsidP="0056531D">
      <w:pPr>
        <w:spacing w:line="360" w:lineRule="auto"/>
        <w:rPr>
          <w:rFonts w:ascii="Gill Sans MT" w:hAnsi="Gill Sans MT"/>
          <w:b/>
          <w:i/>
          <w:sz w:val="20"/>
        </w:rPr>
      </w:pPr>
      <w:r w:rsidRPr="001D46A7">
        <w:rPr>
          <w:rFonts w:ascii="Gill Sans MT" w:hAnsi="Gill Sans MT"/>
          <w:b/>
          <w:i/>
          <w:sz w:val="20"/>
        </w:rPr>
        <w:lastRenderedPageBreak/>
        <w:t>Worksheet summary quiz and activity:</w:t>
      </w:r>
    </w:p>
    <w:p w:rsidR="0056531D" w:rsidRPr="001D46A7" w:rsidRDefault="0056531D" w:rsidP="0056531D">
      <w:pPr>
        <w:rPr>
          <w:rFonts w:ascii="Gill Sans MT" w:hAnsi="Gill Sans MT"/>
          <w:sz w:val="20"/>
        </w:rPr>
      </w:pPr>
    </w:p>
    <w:p w:rsidR="0056531D" w:rsidRPr="001D46A7" w:rsidRDefault="001D46A7" w:rsidP="0056531D">
      <w:pPr>
        <w:pStyle w:val="ListParagraph"/>
        <w:numPr>
          <w:ilvl w:val="0"/>
          <w:numId w:val="4"/>
        </w:numPr>
        <w:rPr>
          <w:rFonts w:ascii="Gill Sans MT" w:hAnsi="Gill Sans MT"/>
          <w:sz w:val="20"/>
        </w:rPr>
      </w:pPr>
      <w:r>
        <w:rPr>
          <w:rFonts w:ascii="Gill Sans MT" w:hAnsi="Gill Sans MT"/>
          <w:sz w:val="20"/>
          <w:lang w:eastAsia="zh-CN"/>
        </w:rPr>
        <w:t xml:space="preserve">Identify a </w:t>
      </w:r>
      <w:r w:rsidRPr="001D46A7">
        <w:rPr>
          <w:rFonts w:ascii="Gill Sans MT" w:hAnsi="Gill Sans MT"/>
          <w:b/>
          <w:sz w:val="20"/>
          <w:lang w:eastAsia="zh-CN"/>
        </w:rPr>
        <w:t>small</w:t>
      </w:r>
      <w:r>
        <w:rPr>
          <w:rFonts w:ascii="Gill Sans MT" w:hAnsi="Gill Sans MT"/>
          <w:sz w:val="20"/>
          <w:lang w:eastAsia="zh-CN"/>
        </w:rPr>
        <w:t xml:space="preserve"> business in Xi’an. Explain </w:t>
      </w:r>
      <w:r w:rsidRPr="001D46A7">
        <w:rPr>
          <w:rFonts w:ascii="Gill Sans MT" w:hAnsi="Gill Sans MT"/>
          <w:b/>
          <w:sz w:val="20"/>
          <w:lang w:eastAsia="zh-CN"/>
        </w:rPr>
        <w:t>two</w:t>
      </w:r>
      <w:r w:rsidR="006D419E">
        <w:rPr>
          <w:rFonts w:ascii="Gill Sans MT" w:hAnsi="Gill Sans MT"/>
          <w:b/>
          <w:sz w:val="20"/>
          <w:lang w:eastAsia="zh-CN"/>
        </w:rPr>
        <w:t xml:space="preserve"> </w:t>
      </w:r>
      <w:r w:rsidRPr="001D46A7">
        <w:rPr>
          <w:rFonts w:ascii="Gill Sans MT" w:hAnsi="Gill Sans MT"/>
          <w:b/>
          <w:sz w:val="20"/>
          <w:lang w:eastAsia="zh-CN"/>
        </w:rPr>
        <w:t>problems</w:t>
      </w:r>
      <w:r>
        <w:rPr>
          <w:rFonts w:ascii="Gill Sans MT" w:hAnsi="Gill Sans MT"/>
          <w:sz w:val="20"/>
          <w:lang w:eastAsia="zh-CN"/>
        </w:rPr>
        <w:t xml:space="preserve"> the business experiences because it is </w:t>
      </w:r>
      <w:r w:rsidRPr="001D46A7">
        <w:rPr>
          <w:rFonts w:ascii="Gill Sans MT" w:hAnsi="Gill Sans MT"/>
          <w:b/>
          <w:sz w:val="20"/>
          <w:lang w:eastAsia="zh-CN"/>
        </w:rPr>
        <w:t>small</w:t>
      </w:r>
    </w:p>
    <w:tbl>
      <w:tblPr>
        <w:tblStyle w:val="TableGrid"/>
        <w:tblW w:w="0" w:type="auto"/>
        <w:tblBorders>
          <w:top w:val="none" w:sz="0" w:space="0" w:color="auto"/>
          <w:left w:val="none" w:sz="0" w:space="0" w:color="auto"/>
          <w:right w:val="none" w:sz="0" w:space="0" w:color="auto"/>
        </w:tblBorders>
        <w:tblLook w:val="00A0"/>
      </w:tblPr>
      <w:tblGrid>
        <w:gridCol w:w="8516"/>
      </w:tblGrid>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1D46A7" w:rsidRPr="001B2761" w:rsidTr="00604D5C">
        <w:tc>
          <w:tcPr>
            <w:tcW w:w="8516" w:type="dxa"/>
          </w:tcPr>
          <w:p w:rsidR="001D46A7" w:rsidRPr="001B2761" w:rsidRDefault="001D46A7" w:rsidP="00604D5C">
            <w:pPr>
              <w:spacing w:before="2" w:after="2" w:line="480" w:lineRule="auto"/>
              <w:rPr>
                <w:rFonts w:ascii="Gill Sans MT" w:hAnsi="Gill Sans MT"/>
                <w:sz w:val="22"/>
              </w:rPr>
            </w:pPr>
          </w:p>
        </w:tc>
      </w:tr>
    </w:tbl>
    <w:p w:rsidR="0056531D" w:rsidRPr="001D46A7" w:rsidRDefault="0056531D" w:rsidP="0056531D">
      <w:pPr>
        <w:pStyle w:val="ListParagraph"/>
        <w:rPr>
          <w:rFonts w:ascii="Gill Sans MT" w:hAnsi="Gill Sans MT"/>
          <w:sz w:val="20"/>
        </w:rPr>
      </w:pPr>
    </w:p>
    <w:p w:rsidR="0056531D" w:rsidRPr="001D46A7" w:rsidRDefault="001D46A7" w:rsidP="0056531D">
      <w:pPr>
        <w:pStyle w:val="ListParagraph"/>
        <w:numPr>
          <w:ilvl w:val="0"/>
          <w:numId w:val="4"/>
        </w:numPr>
        <w:rPr>
          <w:rFonts w:ascii="Gill Sans MT" w:hAnsi="Gill Sans MT"/>
          <w:sz w:val="20"/>
        </w:rPr>
      </w:pPr>
      <w:r>
        <w:rPr>
          <w:rFonts w:ascii="Gill Sans MT" w:hAnsi="Gill Sans MT"/>
          <w:sz w:val="20"/>
        </w:rPr>
        <w:t xml:space="preserve">How does China’s </w:t>
      </w:r>
      <w:r w:rsidRPr="001B2761">
        <w:rPr>
          <w:rFonts w:ascii="Gill Sans MT" w:hAnsi="Gill Sans MT"/>
          <w:b/>
          <w:sz w:val="20"/>
        </w:rPr>
        <w:t>economy</w:t>
      </w:r>
      <w:r>
        <w:rPr>
          <w:rFonts w:ascii="Gill Sans MT" w:hAnsi="Gill Sans MT"/>
          <w:sz w:val="20"/>
        </w:rPr>
        <w:t xml:space="preserve"> benefit from the growth of small firms? Name </w:t>
      </w:r>
      <w:r w:rsidRPr="001D46A7">
        <w:rPr>
          <w:rFonts w:ascii="Gill Sans MT" w:hAnsi="Gill Sans MT"/>
          <w:b/>
          <w:sz w:val="20"/>
        </w:rPr>
        <w:t>four</w:t>
      </w:r>
      <w:r>
        <w:rPr>
          <w:rFonts w:ascii="Gill Sans MT" w:hAnsi="Gill Sans MT"/>
          <w:sz w:val="20"/>
        </w:rPr>
        <w:t xml:space="preserve">. </w:t>
      </w:r>
    </w:p>
    <w:tbl>
      <w:tblPr>
        <w:tblStyle w:val="TableGrid"/>
        <w:tblW w:w="0" w:type="auto"/>
        <w:tblBorders>
          <w:top w:val="none" w:sz="0" w:space="0" w:color="auto"/>
          <w:left w:val="none" w:sz="0" w:space="0" w:color="auto"/>
          <w:right w:val="none" w:sz="0" w:space="0" w:color="auto"/>
        </w:tblBorders>
        <w:tblLook w:val="00A0"/>
      </w:tblPr>
      <w:tblGrid>
        <w:gridCol w:w="8516"/>
      </w:tblGrid>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56531D" w:rsidRPr="001B2761" w:rsidTr="00604D5C">
        <w:tc>
          <w:tcPr>
            <w:tcW w:w="8516" w:type="dxa"/>
          </w:tcPr>
          <w:p w:rsidR="0056531D" w:rsidRPr="001B2761" w:rsidRDefault="0056531D" w:rsidP="00604D5C">
            <w:pPr>
              <w:spacing w:before="2" w:after="2" w:line="480" w:lineRule="auto"/>
              <w:rPr>
                <w:rFonts w:ascii="Gill Sans MT" w:hAnsi="Gill Sans MT"/>
                <w:sz w:val="22"/>
              </w:rPr>
            </w:pPr>
          </w:p>
        </w:tc>
      </w:tr>
      <w:tr w:rsidR="001D46A7" w:rsidRPr="001B2761" w:rsidTr="00604D5C">
        <w:tc>
          <w:tcPr>
            <w:tcW w:w="8516" w:type="dxa"/>
          </w:tcPr>
          <w:p w:rsidR="001D46A7" w:rsidRPr="001B2761" w:rsidRDefault="001D46A7" w:rsidP="00604D5C">
            <w:pPr>
              <w:spacing w:before="2" w:after="2" w:line="480" w:lineRule="auto"/>
              <w:rPr>
                <w:rFonts w:ascii="Gill Sans MT" w:hAnsi="Gill Sans MT"/>
                <w:sz w:val="22"/>
              </w:rPr>
            </w:pPr>
          </w:p>
        </w:tc>
      </w:tr>
    </w:tbl>
    <w:p w:rsidR="0056531D" w:rsidRPr="001D46A7" w:rsidRDefault="0056531D" w:rsidP="0056531D">
      <w:pPr>
        <w:rPr>
          <w:rFonts w:ascii="Gill Sans MT" w:hAnsi="Gill Sans MT"/>
          <w:sz w:val="20"/>
        </w:rPr>
      </w:pPr>
    </w:p>
    <w:p w:rsidR="0056531D" w:rsidRPr="00B72E09" w:rsidRDefault="0056531D" w:rsidP="0056531D">
      <w:pPr>
        <w:jc w:val="center"/>
        <w:rPr>
          <w:rFonts w:ascii="Gill Sans MT" w:hAnsi="Gill Sans MT"/>
          <w:sz w:val="22"/>
          <w:lang w:eastAsia="zh-CN"/>
        </w:rPr>
      </w:pPr>
      <w:r w:rsidRPr="00B72E09">
        <w:rPr>
          <w:rFonts w:ascii="Gill Sans MT" w:hAnsi="Gill Sans MT"/>
          <w:sz w:val="22"/>
        </w:rPr>
        <w:t xml:space="preserve">True or </w:t>
      </w:r>
      <w:r w:rsidR="001D46A7">
        <w:rPr>
          <w:rFonts w:ascii="Gill Sans MT" w:hAnsi="Gill Sans MT"/>
          <w:sz w:val="22"/>
        </w:rPr>
        <w:t>f</w:t>
      </w:r>
      <w:r w:rsidRPr="00B72E09">
        <w:rPr>
          <w:rFonts w:ascii="Gill Sans MT" w:hAnsi="Gill Sans MT"/>
          <w:sz w:val="22"/>
        </w:rPr>
        <w:t>alse</w:t>
      </w:r>
      <w:r w:rsidR="00B1072F">
        <w:rPr>
          <w:rFonts w:ascii="Gill Sans MT" w:hAnsi="Gill Sans MT" w:hint="eastAsia"/>
          <w:sz w:val="22"/>
          <w:lang w:eastAsia="zh-CN"/>
        </w:rPr>
        <w:t xml:space="preserve"> (</w:t>
      </w:r>
      <w:r w:rsidR="00B1072F">
        <w:rPr>
          <w:rFonts w:ascii="Gill Sans MT" w:hAnsi="Gill Sans MT"/>
          <w:sz w:val="22"/>
          <w:lang w:eastAsia="zh-CN"/>
        </w:rPr>
        <w:t>m</w:t>
      </w:r>
      <w:r w:rsidRPr="00B72E09">
        <w:rPr>
          <w:rFonts w:ascii="Gill Sans MT" w:hAnsi="Gill Sans MT" w:hint="eastAsia"/>
          <w:sz w:val="22"/>
          <w:lang w:eastAsia="zh-CN"/>
        </w:rPr>
        <w:t xml:space="preserve">ark an </w:t>
      </w:r>
      <w:r w:rsidRPr="00B72E09">
        <w:rPr>
          <w:rFonts w:ascii="Gill Sans MT" w:hAnsi="Gill Sans MT" w:hint="eastAsia"/>
          <w:b/>
          <w:sz w:val="22"/>
          <w:lang w:eastAsia="zh-CN"/>
        </w:rPr>
        <w:t>X</w:t>
      </w:r>
      <w:r w:rsidRPr="00B72E09">
        <w:rPr>
          <w:rFonts w:ascii="Gill Sans MT" w:hAnsi="Gill Sans MT" w:hint="eastAsia"/>
          <w:sz w:val="22"/>
          <w:lang w:eastAsia="zh-CN"/>
        </w:rPr>
        <w:t>)</w:t>
      </w:r>
    </w:p>
    <w:p w:rsidR="0056531D" w:rsidRPr="00B72E09" w:rsidRDefault="0056531D" w:rsidP="0056531D">
      <w:pPr>
        <w:rPr>
          <w:rFonts w:ascii="Gill Sans MT" w:hAnsi="Gill Sans MT"/>
          <w:sz w:val="22"/>
        </w:rPr>
      </w:pPr>
    </w:p>
    <w:tbl>
      <w:tblPr>
        <w:tblStyle w:val="TableGrid"/>
        <w:tblW w:w="0" w:type="auto"/>
        <w:tblLook w:val="00A0"/>
      </w:tblPr>
      <w:tblGrid>
        <w:gridCol w:w="6865"/>
        <w:gridCol w:w="845"/>
        <w:gridCol w:w="806"/>
      </w:tblGrid>
      <w:tr w:rsidR="0056531D" w:rsidRPr="00B72E09" w:rsidTr="00604D5C">
        <w:tc>
          <w:tcPr>
            <w:tcW w:w="6865" w:type="dxa"/>
          </w:tcPr>
          <w:p w:rsidR="0056531D" w:rsidRPr="001D46A7" w:rsidRDefault="0056531D" w:rsidP="001D46A7">
            <w:pPr>
              <w:rPr>
                <w:rFonts w:ascii="Gill Sans MT" w:hAnsi="Gill Sans MT"/>
                <w:sz w:val="22"/>
              </w:rPr>
            </w:pPr>
          </w:p>
        </w:tc>
        <w:tc>
          <w:tcPr>
            <w:tcW w:w="845" w:type="dxa"/>
          </w:tcPr>
          <w:p w:rsidR="0056531D" w:rsidRPr="00B72E09" w:rsidRDefault="0056531D" w:rsidP="00604D5C">
            <w:pPr>
              <w:rPr>
                <w:rFonts w:ascii="Gill Sans MT" w:hAnsi="Gill Sans MT"/>
                <w:b/>
                <w:sz w:val="22"/>
              </w:rPr>
            </w:pPr>
            <w:r w:rsidRPr="00B72E09">
              <w:rPr>
                <w:rFonts w:ascii="Gill Sans MT" w:hAnsi="Gill Sans MT"/>
                <w:b/>
                <w:sz w:val="22"/>
              </w:rPr>
              <w:t>True</w:t>
            </w:r>
          </w:p>
        </w:tc>
        <w:tc>
          <w:tcPr>
            <w:tcW w:w="806" w:type="dxa"/>
          </w:tcPr>
          <w:p w:rsidR="0056531D" w:rsidRPr="00B72E09" w:rsidRDefault="0056531D" w:rsidP="00604D5C">
            <w:pPr>
              <w:rPr>
                <w:rFonts w:ascii="Gill Sans MT" w:hAnsi="Gill Sans MT"/>
                <w:b/>
                <w:sz w:val="22"/>
              </w:rPr>
            </w:pPr>
            <w:r w:rsidRPr="00B72E09">
              <w:rPr>
                <w:rFonts w:ascii="Gill Sans MT" w:hAnsi="Gill Sans MT"/>
                <w:b/>
                <w:sz w:val="22"/>
              </w:rPr>
              <w:t>False</w:t>
            </w:r>
          </w:p>
        </w:tc>
      </w:tr>
      <w:tr w:rsidR="0056531D" w:rsidRPr="00B72E09" w:rsidTr="00604D5C">
        <w:tc>
          <w:tcPr>
            <w:tcW w:w="6865" w:type="dxa"/>
          </w:tcPr>
          <w:p w:rsidR="0056531D" w:rsidRPr="00B72E09" w:rsidRDefault="0056531D" w:rsidP="00604D5C">
            <w:pPr>
              <w:pStyle w:val="ListParagraph"/>
              <w:rPr>
                <w:rFonts w:ascii="Gill Sans MT" w:hAnsi="Gill Sans MT"/>
                <w:sz w:val="18"/>
              </w:rPr>
            </w:pPr>
          </w:p>
          <w:p w:rsidR="0056531D" w:rsidRPr="00B1301D" w:rsidRDefault="001D46A7" w:rsidP="00604D5C">
            <w:pPr>
              <w:pStyle w:val="ListParagraph"/>
              <w:numPr>
                <w:ilvl w:val="0"/>
                <w:numId w:val="4"/>
              </w:numPr>
              <w:rPr>
                <w:rFonts w:ascii="Gill Sans MT" w:hAnsi="Gill Sans MT"/>
                <w:sz w:val="18"/>
              </w:rPr>
            </w:pPr>
            <w:r w:rsidRPr="001D46A7">
              <w:rPr>
                <w:rFonts w:ascii="Gill Sans MT" w:hAnsi="Gill Sans MT"/>
                <w:b/>
                <w:sz w:val="18"/>
                <w:lang w:eastAsia="zh-CN"/>
              </w:rPr>
              <w:t>Rapid</w:t>
            </w:r>
            <w:r>
              <w:rPr>
                <w:rFonts w:ascii="Gill Sans MT" w:hAnsi="Gill Sans MT"/>
                <w:sz w:val="18"/>
                <w:lang w:eastAsia="zh-CN"/>
              </w:rPr>
              <w:t xml:space="preserve"> growth of a business is always </w:t>
            </w:r>
            <w:r w:rsidRPr="001D46A7">
              <w:rPr>
                <w:rFonts w:ascii="Gill Sans MT" w:hAnsi="Gill Sans MT"/>
                <w:b/>
                <w:sz w:val="18"/>
                <w:lang w:eastAsia="zh-CN"/>
              </w:rPr>
              <w:t>beneficial</w:t>
            </w:r>
            <w:r>
              <w:rPr>
                <w:rFonts w:ascii="Gill Sans MT" w:hAnsi="Gill Sans MT"/>
                <w:sz w:val="18"/>
                <w:lang w:eastAsia="zh-CN"/>
              </w:rPr>
              <w:t xml:space="preserve"> and provides good </w:t>
            </w:r>
            <w:r w:rsidRPr="001D46A7">
              <w:rPr>
                <w:rFonts w:ascii="Gill Sans MT" w:hAnsi="Gill Sans MT"/>
                <w:b/>
                <w:sz w:val="18"/>
                <w:lang w:eastAsia="zh-CN"/>
              </w:rPr>
              <w:t>returns</w:t>
            </w:r>
            <w:r>
              <w:rPr>
                <w:rFonts w:ascii="Gill Sans MT" w:hAnsi="Gill Sans MT"/>
                <w:sz w:val="18"/>
                <w:lang w:eastAsia="zh-CN"/>
              </w:rPr>
              <w:t xml:space="preserve">. </w:t>
            </w:r>
          </w:p>
          <w:p w:rsidR="0056531D" w:rsidRPr="00B72E09" w:rsidRDefault="0056531D" w:rsidP="00604D5C">
            <w:pPr>
              <w:pStyle w:val="ListParagraph"/>
              <w:rPr>
                <w:rFonts w:ascii="Gill Sans MT" w:hAnsi="Gill Sans MT"/>
                <w:sz w:val="18"/>
              </w:rPr>
            </w:pPr>
          </w:p>
        </w:tc>
        <w:tc>
          <w:tcPr>
            <w:tcW w:w="845" w:type="dxa"/>
          </w:tcPr>
          <w:p w:rsidR="0056531D" w:rsidRPr="00B72E09" w:rsidRDefault="0056531D" w:rsidP="00604D5C">
            <w:pPr>
              <w:rPr>
                <w:rFonts w:ascii="Gill Sans MT" w:hAnsi="Gill Sans MT"/>
                <w:sz w:val="22"/>
              </w:rPr>
            </w:pPr>
          </w:p>
        </w:tc>
        <w:tc>
          <w:tcPr>
            <w:tcW w:w="806" w:type="dxa"/>
          </w:tcPr>
          <w:p w:rsidR="0056531D" w:rsidRPr="00B72E09" w:rsidRDefault="0056531D" w:rsidP="00604D5C">
            <w:pPr>
              <w:rPr>
                <w:rFonts w:ascii="Gill Sans MT" w:hAnsi="Gill Sans MT"/>
                <w:sz w:val="22"/>
              </w:rPr>
            </w:pPr>
          </w:p>
        </w:tc>
      </w:tr>
      <w:tr w:rsidR="0056531D" w:rsidRPr="00B72E09" w:rsidTr="00604D5C">
        <w:tc>
          <w:tcPr>
            <w:tcW w:w="6865" w:type="dxa"/>
          </w:tcPr>
          <w:p w:rsidR="0056531D" w:rsidRPr="00B72E09" w:rsidRDefault="0056531D" w:rsidP="00604D5C">
            <w:pPr>
              <w:pStyle w:val="ListParagraph"/>
              <w:rPr>
                <w:rFonts w:ascii="Gill Sans MT" w:hAnsi="Gill Sans MT"/>
                <w:sz w:val="18"/>
              </w:rPr>
            </w:pPr>
          </w:p>
          <w:p w:rsidR="0056531D" w:rsidRPr="00B72E09" w:rsidRDefault="001D46A7" w:rsidP="00604D5C">
            <w:pPr>
              <w:pStyle w:val="ListParagraph"/>
              <w:numPr>
                <w:ilvl w:val="0"/>
                <w:numId w:val="4"/>
              </w:numPr>
              <w:rPr>
                <w:rFonts w:ascii="Gill Sans MT" w:hAnsi="Gill Sans MT"/>
                <w:sz w:val="18"/>
              </w:rPr>
            </w:pPr>
            <w:r>
              <w:rPr>
                <w:rFonts w:ascii="Gill Sans MT" w:hAnsi="Gill Sans MT"/>
                <w:sz w:val="18"/>
                <w:lang w:eastAsia="zh-CN"/>
              </w:rPr>
              <w:t xml:space="preserve">Some firms </w:t>
            </w:r>
            <w:r w:rsidRPr="001D46A7">
              <w:rPr>
                <w:rFonts w:ascii="Gill Sans MT" w:hAnsi="Gill Sans MT"/>
                <w:b/>
                <w:sz w:val="18"/>
                <w:lang w:eastAsia="zh-CN"/>
              </w:rPr>
              <w:t>prefer</w:t>
            </w:r>
            <w:r>
              <w:rPr>
                <w:rFonts w:ascii="Gill Sans MT" w:hAnsi="Gill Sans MT"/>
                <w:sz w:val="18"/>
                <w:lang w:eastAsia="zh-CN"/>
              </w:rPr>
              <w:t xml:space="preserve"> to stay small. ‘Size isn’t everything’. </w:t>
            </w:r>
          </w:p>
          <w:p w:rsidR="0056531D" w:rsidRPr="00B72E09" w:rsidRDefault="0056531D" w:rsidP="00604D5C">
            <w:pPr>
              <w:pStyle w:val="ListParagraph"/>
              <w:rPr>
                <w:rFonts w:ascii="Gill Sans MT" w:hAnsi="Gill Sans MT"/>
                <w:sz w:val="18"/>
              </w:rPr>
            </w:pPr>
          </w:p>
        </w:tc>
        <w:tc>
          <w:tcPr>
            <w:tcW w:w="845" w:type="dxa"/>
          </w:tcPr>
          <w:p w:rsidR="0056531D" w:rsidRPr="00B72E09" w:rsidRDefault="0056531D" w:rsidP="00604D5C">
            <w:pPr>
              <w:rPr>
                <w:rFonts w:ascii="Gill Sans MT" w:hAnsi="Gill Sans MT"/>
                <w:sz w:val="22"/>
              </w:rPr>
            </w:pPr>
          </w:p>
        </w:tc>
        <w:tc>
          <w:tcPr>
            <w:tcW w:w="806" w:type="dxa"/>
          </w:tcPr>
          <w:p w:rsidR="0056531D" w:rsidRPr="00B72E09" w:rsidRDefault="0056531D" w:rsidP="00604D5C">
            <w:pPr>
              <w:rPr>
                <w:rFonts w:ascii="Gill Sans MT" w:hAnsi="Gill Sans MT"/>
                <w:sz w:val="22"/>
              </w:rPr>
            </w:pPr>
          </w:p>
        </w:tc>
      </w:tr>
      <w:tr w:rsidR="0056531D" w:rsidRPr="00B72E09" w:rsidTr="00604D5C">
        <w:tc>
          <w:tcPr>
            <w:tcW w:w="6865" w:type="dxa"/>
          </w:tcPr>
          <w:p w:rsidR="0056531D" w:rsidRPr="00B72E09" w:rsidRDefault="0056531D" w:rsidP="00604D5C">
            <w:pPr>
              <w:pStyle w:val="ListParagraph"/>
              <w:rPr>
                <w:rFonts w:ascii="Gill Sans MT" w:hAnsi="Gill Sans MT"/>
                <w:sz w:val="18"/>
              </w:rPr>
            </w:pPr>
          </w:p>
          <w:p w:rsidR="0056531D" w:rsidRPr="00B72E09" w:rsidRDefault="001D46A7" w:rsidP="00604D5C">
            <w:pPr>
              <w:pStyle w:val="ListParagraph"/>
              <w:numPr>
                <w:ilvl w:val="0"/>
                <w:numId w:val="4"/>
              </w:numPr>
              <w:rPr>
                <w:rFonts w:ascii="Gill Sans MT" w:hAnsi="Gill Sans MT"/>
                <w:sz w:val="18"/>
              </w:rPr>
            </w:pPr>
            <w:r w:rsidRPr="001D46A7">
              <w:rPr>
                <w:rFonts w:ascii="Gill Sans MT" w:hAnsi="Gill Sans MT"/>
                <w:b/>
                <w:sz w:val="18"/>
                <w:lang w:eastAsia="zh-CN"/>
              </w:rPr>
              <w:t>Vertical</w:t>
            </w:r>
            <w:r>
              <w:rPr>
                <w:rFonts w:ascii="Gill Sans MT" w:hAnsi="Gill Sans MT"/>
                <w:sz w:val="18"/>
                <w:lang w:eastAsia="zh-CN"/>
              </w:rPr>
              <w:t xml:space="preserve"> integration may cause issues with the government due to ‘anti-trust’.</w:t>
            </w:r>
          </w:p>
          <w:p w:rsidR="0056531D" w:rsidRPr="00B72E09" w:rsidRDefault="0056531D" w:rsidP="00604D5C">
            <w:pPr>
              <w:pStyle w:val="ListParagraph"/>
              <w:rPr>
                <w:rFonts w:ascii="Gill Sans MT" w:hAnsi="Gill Sans MT"/>
                <w:sz w:val="18"/>
              </w:rPr>
            </w:pPr>
          </w:p>
        </w:tc>
        <w:tc>
          <w:tcPr>
            <w:tcW w:w="845" w:type="dxa"/>
          </w:tcPr>
          <w:p w:rsidR="0056531D" w:rsidRPr="00B72E09" w:rsidRDefault="0056531D" w:rsidP="00604D5C">
            <w:pPr>
              <w:rPr>
                <w:rFonts w:ascii="Gill Sans MT" w:hAnsi="Gill Sans MT"/>
                <w:sz w:val="22"/>
              </w:rPr>
            </w:pPr>
          </w:p>
        </w:tc>
        <w:tc>
          <w:tcPr>
            <w:tcW w:w="806" w:type="dxa"/>
          </w:tcPr>
          <w:p w:rsidR="0056531D" w:rsidRPr="00B72E09" w:rsidRDefault="0056531D" w:rsidP="00604D5C">
            <w:pPr>
              <w:rPr>
                <w:rFonts w:ascii="Gill Sans MT" w:hAnsi="Gill Sans MT"/>
                <w:sz w:val="22"/>
              </w:rPr>
            </w:pPr>
          </w:p>
        </w:tc>
      </w:tr>
      <w:tr w:rsidR="0056531D" w:rsidRPr="00B72E09" w:rsidTr="00604D5C">
        <w:tc>
          <w:tcPr>
            <w:tcW w:w="6865" w:type="dxa"/>
          </w:tcPr>
          <w:p w:rsidR="0056531D" w:rsidRPr="00B72E09" w:rsidRDefault="0056531D" w:rsidP="00604D5C">
            <w:pPr>
              <w:pStyle w:val="ListParagraph"/>
              <w:rPr>
                <w:rFonts w:ascii="Gill Sans MT" w:hAnsi="Gill Sans MT"/>
                <w:sz w:val="18"/>
              </w:rPr>
            </w:pPr>
          </w:p>
          <w:p w:rsidR="0056531D" w:rsidRPr="00B72E09" w:rsidRDefault="001D46A7" w:rsidP="00604D5C">
            <w:pPr>
              <w:pStyle w:val="ListParagraph"/>
              <w:numPr>
                <w:ilvl w:val="0"/>
                <w:numId w:val="4"/>
              </w:numPr>
              <w:rPr>
                <w:rFonts w:ascii="Gill Sans MT" w:hAnsi="Gill Sans MT"/>
                <w:sz w:val="18"/>
              </w:rPr>
            </w:pPr>
            <w:r w:rsidRPr="001D46A7">
              <w:rPr>
                <w:rFonts w:ascii="Gill Sans MT" w:hAnsi="Gill Sans MT"/>
                <w:b/>
                <w:sz w:val="18"/>
              </w:rPr>
              <w:t>Diversification</w:t>
            </w:r>
            <w:r>
              <w:rPr>
                <w:rFonts w:ascii="Gill Sans MT" w:hAnsi="Gill Sans MT"/>
                <w:sz w:val="18"/>
              </w:rPr>
              <w:t xml:space="preserve"> helps minimise risk for a business. “Don’t keep all your eggs in one basket” could be good advice for a business. </w:t>
            </w:r>
          </w:p>
          <w:p w:rsidR="0056531D" w:rsidRPr="00B72E09" w:rsidRDefault="0056531D" w:rsidP="00604D5C">
            <w:pPr>
              <w:pStyle w:val="ListParagraph"/>
              <w:rPr>
                <w:rFonts w:ascii="Gill Sans MT" w:hAnsi="Gill Sans MT"/>
                <w:sz w:val="18"/>
              </w:rPr>
            </w:pPr>
          </w:p>
        </w:tc>
        <w:tc>
          <w:tcPr>
            <w:tcW w:w="845" w:type="dxa"/>
          </w:tcPr>
          <w:p w:rsidR="0056531D" w:rsidRPr="00B72E09" w:rsidRDefault="0056531D" w:rsidP="00604D5C">
            <w:pPr>
              <w:rPr>
                <w:rFonts w:ascii="Gill Sans MT" w:hAnsi="Gill Sans MT"/>
                <w:sz w:val="22"/>
              </w:rPr>
            </w:pPr>
          </w:p>
        </w:tc>
        <w:tc>
          <w:tcPr>
            <w:tcW w:w="806" w:type="dxa"/>
          </w:tcPr>
          <w:p w:rsidR="0056531D" w:rsidRPr="00B72E09" w:rsidRDefault="0056531D" w:rsidP="00604D5C">
            <w:pPr>
              <w:rPr>
                <w:rFonts w:ascii="Gill Sans MT" w:hAnsi="Gill Sans MT"/>
                <w:sz w:val="22"/>
              </w:rPr>
            </w:pPr>
          </w:p>
        </w:tc>
      </w:tr>
      <w:tr w:rsidR="0056531D" w:rsidRPr="00B72E09" w:rsidTr="00604D5C">
        <w:tc>
          <w:tcPr>
            <w:tcW w:w="6865" w:type="dxa"/>
          </w:tcPr>
          <w:p w:rsidR="0056531D" w:rsidRPr="00B72E09" w:rsidRDefault="0056531D" w:rsidP="00604D5C">
            <w:pPr>
              <w:pStyle w:val="ListParagraph"/>
              <w:rPr>
                <w:rFonts w:ascii="Gill Sans MT" w:hAnsi="Gill Sans MT"/>
                <w:sz w:val="18"/>
              </w:rPr>
            </w:pPr>
          </w:p>
          <w:p w:rsidR="001D46A7" w:rsidRPr="00B72E09" w:rsidRDefault="001D46A7" w:rsidP="001B2761">
            <w:pPr>
              <w:pStyle w:val="ListParagraph"/>
              <w:numPr>
                <w:ilvl w:val="0"/>
                <w:numId w:val="4"/>
              </w:numPr>
              <w:rPr>
                <w:rFonts w:ascii="Gill Sans MT" w:hAnsi="Gill Sans MT"/>
                <w:sz w:val="18"/>
              </w:rPr>
            </w:pPr>
            <w:r w:rsidRPr="001D46A7">
              <w:rPr>
                <w:rFonts w:ascii="Gill Sans MT" w:hAnsi="Gill Sans MT"/>
                <w:sz w:val="18"/>
                <w:lang w:eastAsia="zh-CN"/>
              </w:rPr>
              <w:t xml:space="preserve">Microsoft’s </w:t>
            </w:r>
            <w:r w:rsidRPr="001D46A7">
              <w:rPr>
                <w:rFonts w:ascii="Gill Sans MT" w:hAnsi="Gill Sans MT"/>
                <w:b/>
                <w:sz w:val="18"/>
                <w:lang w:eastAsia="zh-CN"/>
              </w:rPr>
              <w:t>takeover</w:t>
            </w:r>
            <w:r w:rsidRPr="001D46A7">
              <w:rPr>
                <w:rFonts w:ascii="Gill Sans MT" w:hAnsi="Gill Sans MT"/>
                <w:sz w:val="18"/>
                <w:lang w:eastAsia="zh-CN"/>
              </w:rPr>
              <w:t xml:space="preserve"> of Nokia’s handset division is an example of horizontal integration</w:t>
            </w:r>
          </w:p>
        </w:tc>
        <w:tc>
          <w:tcPr>
            <w:tcW w:w="845" w:type="dxa"/>
          </w:tcPr>
          <w:p w:rsidR="0056531D" w:rsidRPr="00B72E09" w:rsidRDefault="0056531D" w:rsidP="00604D5C">
            <w:pPr>
              <w:rPr>
                <w:rFonts w:ascii="Gill Sans MT" w:hAnsi="Gill Sans MT"/>
                <w:sz w:val="22"/>
              </w:rPr>
            </w:pPr>
          </w:p>
        </w:tc>
        <w:tc>
          <w:tcPr>
            <w:tcW w:w="806" w:type="dxa"/>
          </w:tcPr>
          <w:p w:rsidR="0056531D" w:rsidRPr="00B72E09" w:rsidRDefault="0056531D" w:rsidP="00604D5C">
            <w:pPr>
              <w:rPr>
                <w:rFonts w:ascii="Gill Sans MT" w:hAnsi="Gill Sans MT"/>
                <w:sz w:val="22"/>
              </w:rPr>
            </w:pPr>
          </w:p>
        </w:tc>
      </w:tr>
    </w:tbl>
    <w:p w:rsidR="0056531D" w:rsidRPr="00B551D8" w:rsidRDefault="0056531D" w:rsidP="0056531D">
      <w:pPr>
        <w:jc w:val="center"/>
        <w:rPr>
          <w:rFonts w:ascii="Gill Sans MT" w:hAnsi="Gill Sans MT"/>
          <w:b/>
          <w:sz w:val="22"/>
          <w:lang w:eastAsia="zh-CN"/>
        </w:rPr>
      </w:pPr>
      <w:r w:rsidRPr="00B551D8">
        <w:rPr>
          <w:rFonts w:ascii="Gill Sans MT" w:hAnsi="Gill Sans MT"/>
          <w:b/>
          <w:sz w:val="22"/>
        </w:rPr>
        <w:lastRenderedPageBreak/>
        <w:t xml:space="preserve">Summary of the worksheet in your own words (in </w:t>
      </w:r>
      <w:r w:rsidRPr="00B551D8">
        <w:rPr>
          <w:rFonts w:ascii="Gill Sans MT" w:hAnsi="Gill Sans MT" w:hint="eastAsia"/>
          <w:b/>
          <w:sz w:val="22"/>
          <w:lang w:eastAsia="zh-CN"/>
        </w:rPr>
        <w:t xml:space="preserve">English and </w:t>
      </w:r>
      <w:r w:rsidRPr="00B551D8">
        <w:rPr>
          <w:rFonts w:ascii="Gill Sans MT" w:hAnsi="Gill Sans MT"/>
          <w:b/>
          <w:sz w:val="22"/>
        </w:rPr>
        <w:t>Chinese):</w:t>
      </w:r>
    </w:p>
    <w:tbl>
      <w:tblPr>
        <w:tblStyle w:val="TableGrid"/>
        <w:tblW w:w="0" w:type="auto"/>
        <w:tblLook w:val="04A0"/>
      </w:tblPr>
      <w:tblGrid>
        <w:gridCol w:w="4258"/>
        <w:gridCol w:w="4258"/>
      </w:tblGrid>
      <w:tr w:rsidR="0056531D" w:rsidTr="00604D5C">
        <w:tc>
          <w:tcPr>
            <w:tcW w:w="4258" w:type="dxa"/>
          </w:tcPr>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tc>
        <w:tc>
          <w:tcPr>
            <w:tcW w:w="4258" w:type="dxa"/>
          </w:tcPr>
          <w:p w:rsidR="0056531D" w:rsidRDefault="0056531D" w:rsidP="00604D5C">
            <w:pPr>
              <w:jc w:val="center"/>
              <w:rPr>
                <w:rFonts w:ascii="Gill Sans MT" w:hAnsi="Gill Sans MT"/>
                <w:b/>
                <w:sz w:val="28"/>
                <w:lang w:eastAsia="zh-CN"/>
              </w:rPr>
            </w:pPr>
          </w:p>
          <w:p w:rsidR="0056531D" w:rsidRDefault="0056531D" w:rsidP="00604D5C">
            <w:pPr>
              <w:jc w:val="center"/>
              <w:rPr>
                <w:rFonts w:ascii="Gill Sans MT" w:hAnsi="Gill Sans MT"/>
                <w:b/>
                <w:sz w:val="28"/>
                <w:lang w:eastAsia="zh-CN"/>
              </w:rPr>
            </w:pPr>
          </w:p>
        </w:tc>
      </w:tr>
    </w:tbl>
    <w:p w:rsidR="0056531D" w:rsidRDefault="0056531D" w:rsidP="0056531D">
      <w:pPr>
        <w:jc w:val="center"/>
        <w:rPr>
          <w:rFonts w:ascii="Gill Sans MT" w:hAnsi="Gill Sans MT"/>
          <w:i/>
        </w:rPr>
      </w:pPr>
    </w:p>
    <w:p w:rsidR="0056531D" w:rsidRDefault="0056531D" w:rsidP="0056531D">
      <w:pPr>
        <w:jc w:val="center"/>
        <w:rPr>
          <w:rFonts w:ascii="Gill Sans MT" w:hAnsi="Gill Sans MT"/>
          <w:i/>
        </w:rPr>
      </w:pPr>
    </w:p>
    <w:p w:rsidR="0056531D" w:rsidRPr="00B86560" w:rsidRDefault="0056531D" w:rsidP="0056531D">
      <w:pPr>
        <w:jc w:val="center"/>
        <w:rPr>
          <w:rFonts w:ascii="Gill Sans MT" w:hAnsi="Gill Sans MT"/>
          <w:i/>
        </w:rPr>
      </w:pPr>
      <w:r w:rsidRPr="00B86560">
        <w:rPr>
          <w:rFonts w:ascii="Gill Sans MT" w:hAnsi="Gill Sans MT"/>
          <w:i/>
        </w:rPr>
        <w:t>Vocabulary check:</w:t>
      </w:r>
    </w:p>
    <w:p w:rsidR="0056531D" w:rsidRPr="00B86560" w:rsidRDefault="0056531D" w:rsidP="0056531D">
      <w:pPr>
        <w:jc w:val="center"/>
        <w:rPr>
          <w:rFonts w:ascii="Gill Sans MT" w:hAnsi="Gill Sans MT"/>
        </w:rPr>
      </w:pPr>
    </w:p>
    <w:tbl>
      <w:tblPr>
        <w:tblStyle w:val="TableGrid"/>
        <w:tblW w:w="0" w:type="auto"/>
        <w:tblLook w:val="00A0"/>
      </w:tblPr>
      <w:tblGrid>
        <w:gridCol w:w="1908"/>
        <w:gridCol w:w="6608"/>
      </w:tblGrid>
      <w:tr w:rsidR="0056531D" w:rsidRPr="00B72E09" w:rsidTr="0056531D">
        <w:tc>
          <w:tcPr>
            <w:tcW w:w="1908" w:type="dxa"/>
            <w:shd w:val="pct12" w:color="auto" w:fill="auto"/>
          </w:tcPr>
          <w:p w:rsidR="0056531D" w:rsidRPr="0056531D" w:rsidRDefault="0056531D" w:rsidP="00604D5C">
            <w:pPr>
              <w:spacing w:after="120"/>
              <w:jc w:val="center"/>
              <w:rPr>
                <w:rFonts w:ascii="Gill Sans MT" w:hAnsi="Gill Sans MT"/>
                <w:b/>
                <w:sz w:val="22"/>
                <w:lang w:eastAsia="zh-CN"/>
              </w:rPr>
            </w:pPr>
            <w:r w:rsidRPr="0056531D">
              <w:rPr>
                <w:rFonts w:ascii="Gill Sans MT" w:hAnsi="Gill Sans MT" w:hint="eastAsia"/>
                <w:b/>
                <w:sz w:val="22"/>
                <w:lang w:eastAsia="zh-CN"/>
              </w:rPr>
              <w:t>English</w:t>
            </w:r>
          </w:p>
        </w:tc>
        <w:tc>
          <w:tcPr>
            <w:tcW w:w="6608" w:type="dxa"/>
            <w:shd w:val="pct12" w:color="auto" w:fill="auto"/>
          </w:tcPr>
          <w:p w:rsidR="0056531D" w:rsidRPr="0056531D" w:rsidRDefault="0056531D" w:rsidP="00604D5C">
            <w:pPr>
              <w:spacing w:after="120"/>
              <w:jc w:val="center"/>
              <w:rPr>
                <w:rFonts w:ascii="Gill Sans MT" w:hAnsi="Gill Sans MT"/>
                <w:sz w:val="22"/>
                <w:lang w:eastAsia="zh-CN"/>
              </w:rPr>
            </w:pPr>
            <w:r w:rsidRPr="0056531D">
              <w:rPr>
                <w:rFonts w:ascii="Gill Sans MT" w:hAnsi="Gill Sans MT" w:hint="eastAsia"/>
                <w:b/>
                <w:sz w:val="22"/>
                <w:lang w:eastAsia="zh-CN"/>
              </w:rPr>
              <w:t>C</w:t>
            </w:r>
            <w:r w:rsidRPr="0056531D">
              <w:rPr>
                <w:rFonts w:ascii="Gill Sans MT" w:hAnsi="Gill Sans MT"/>
                <w:b/>
                <w:sz w:val="22"/>
                <w:lang w:eastAsia="zh-CN"/>
              </w:rPr>
              <w:t>h</w:t>
            </w:r>
            <w:r w:rsidRPr="0056531D">
              <w:rPr>
                <w:rFonts w:ascii="Gill Sans MT" w:hAnsi="Gill Sans MT" w:hint="eastAsia"/>
                <w:b/>
                <w:sz w:val="22"/>
                <w:lang w:eastAsia="zh-CN"/>
              </w:rPr>
              <w:t>inese</w:t>
            </w:r>
          </w:p>
          <w:p w:rsidR="0056531D" w:rsidRPr="0056531D" w:rsidRDefault="0056531D" w:rsidP="00604D5C">
            <w:pPr>
              <w:jc w:val="center"/>
              <w:rPr>
                <w:rFonts w:ascii="Gill Sans MT" w:hAnsi="Gill Sans MT"/>
                <w:sz w:val="22"/>
                <w:lang w:eastAsia="zh-CN"/>
              </w:rPr>
            </w:pPr>
          </w:p>
        </w:tc>
      </w:tr>
      <w:tr w:rsidR="0056531D" w:rsidRPr="00B72E09" w:rsidTr="0056531D">
        <w:tc>
          <w:tcPr>
            <w:tcW w:w="1908" w:type="dxa"/>
          </w:tcPr>
          <w:p w:rsidR="0056531D" w:rsidRPr="0056531D" w:rsidRDefault="001D46A7" w:rsidP="0056531D">
            <w:pPr>
              <w:spacing w:after="120"/>
              <w:jc w:val="center"/>
              <w:rPr>
                <w:rFonts w:ascii="Gill Sans MT" w:hAnsi="Gill Sans MT"/>
                <w:b/>
                <w:sz w:val="22"/>
                <w:lang w:eastAsia="zh-CN"/>
              </w:rPr>
            </w:pPr>
            <w:r>
              <w:rPr>
                <w:rFonts w:ascii="Gill Sans MT" w:hAnsi="Gill Sans MT"/>
                <w:b/>
                <w:sz w:val="22"/>
                <w:lang w:eastAsia="zh-CN"/>
              </w:rPr>
              <w:t>Vertical</w:t>
            </w:r>
          </w:p>
        </w:tc>
        <w:tc>
          <w:tcPr>
            <w:tcW w:w="6608" w:type="dxa"/>
          </w:tcPr>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tc>
      </w:tr>
      <w:tr w:rsidR="0056531D" w:rsidRPr="00B72E09" w:rsidTr="0056531D">
        <w:tc>
          <w:tcPr>
            <w:tcW w:w="1908" w:type="dxa"/>
          </w:tcPr>
          <w:p w:rsidR="0056531D" w:rsidRPr="0056531D" w:rsidRDefault="00D23A18" w:rsidP="0056531D">
            <w:pPr>
              <w:spacing w:after="120"/>
              <w:jc w:val="center"/>
              <w:rPr>
                <w:rFonts w:ascii="Gill Sans MT" w:hAnsi="Gill Sans MT"/>
                <w:b/>
                <w:sz w:val="22"/>
                <w:lang w:eastAsia="zh-CN"/>
              </w:rPr>
            </w:pPr>
            <w:r>
              <w:rPr>
                <w:rFonts w:ascii="Gill Sans MT" w:hAnsi="Gill Sans MT"/>
                <w:b/>
                <w:sz w:val="22"/>
                <w:lang w:eastAsia="zh-CN"/>
              </w:rPr>
              <w:t>Bargaining power</w:t>
            </w:r>
          </w:p>
        </w:tc>
        <w:tc>
          <w:tcPr>
            <w:tcW w:w="6608" w:type="dxa"/>
          </w:tcPr>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tc>
      </w:tr>
      <w:tr w:rsidR="0056531D" w:rsidRPr="00B72E09" w:rsidTr="0056531D">
        <w:tc>
          <w:tcPr>
            <w:tcW w:w="1908" w:type="dxa"/>
          </w:tcPr>
          <w:p w:rsidR="0056531D" w:rsidRPr="0056531D" w:rsidRDefault="00D23A18" w:rsidP="0056531D">
            <w:pPr>
              <w:spacing w:after="120"/>
              <w:jc w:val="center"/>
              <w:rPr>
                <w:rFonts w:ascii="Gill Sans MT" w:hAnsi="Gill Sans MT"/>
                <w:b/>
                <w:sz w:val="22"/>
                <w:lang w:eastAsia="zh-CN"/>
              </w:rPr>
            </w:pPr>
            <w:r>
              <w:rPr>
                <w:rFonts w:ascii="Gill Sans MT" w:hAnsi="Gill Sans MT"/>
                <w:b/>
                <w:sz w:val="22"/>
                <w:lang w:eastAsia="zh-CN"/>
              </w:rPr>
              <w:t>Grants</w:t>
            </w:r>
          </w:p>
        </w:tc>
        <w:tc>
          <w:tcPr>
            <w:tcW w:w="6608" w:type="dxa"/>
          </w:tcPr>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tc>
      </w:tr>
      <w:tr w:rsidR="0056531D" w:rsidRPr="00B72E09" w:rsidTr="0056531D">
        <w:tc>
          <w:tcPr>
            <w:tcW w:w="1908" w:type="dxa"/>
          </w:tcPr>
          <w:p w:rsidR="0056531D" w:rsidRPr="0056531D" w:rsidRDefault="00D23A18" w:rsidP="0056531D">
            <w:pPr>
              <w:spacing w:after="120"/>
              <w:jc w:val="center"/>
              <w:rPr>
                <w:rFonts w:ascii="Gill Sans MT" w:hAnsi="Gill Sans MT"/>
                <w:b/>
                <w:sz w:val="22"/>
                <w:lang w:eastAsia="zh-CN"/>
              </w:rPr>
            </w:pPr>
            <w:r>
              <w:rPr>
                <w:rFonts w:ascii="Gill Sans MT" w:hAnsi="Gill Sans MT"/>
                <w:b/>
                <w:sz w:val="22"/>
                <w:lang w:eastAsia="zh-CN"/>
              </w:rPr>
              <w:t>Incentives</w:t>
            </w:r>
          </w:p>
        </w:tc>
        <w:tc>
          <w:tcPr>
            <w:tcW w:w="6608" w:type="dxa"/>
          </w:tcPr>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tc>
      </w:tr>
      <w:tr w:rsidR="0056531D" w:rsidRPr="00B72E09" w:rsidTr="0056531D">
        <w:tc>
          <w:tcPr>
            <w:tcW w:w="1908" w:type="dxa"/>
          </w:tcPr>
          <w:p w:rsidR="0056531D" w:rsidRPr="0056531D" w:rsidRDefault="00D23A18" w:rsidP="0056531D">
            <w:pPr>
              <w:spacing w:after="120"/>
              <w:jc w:val="center"/>
              <w:rPr>
                <w:rFonts w:ascii="Gill Sans MT" w:hAnsi="Gill Sans MT"/>
                <w:b/>
                <w:sz w:val="22"/>
                <w:lang w:eastAsia="zh-CN"/>
              </w:rPr>
            </w:pPr>
            <w:r>
              <w:rPr>
                <w:rFonts w:ascii="Gill Sans MT" w:hAnsi="Gill Sans MT"/>
                <w:b/>
                <w:sz w:val="22"/>
                <w:lang w:eastAsia="zh-CN"/>
              </w:rPr>
              <w:t>Guarantee</w:t>
            </w:r>
          </w:p>
        </w:tc>
        <w:tc>
          <w:tcPr>
            <w:tcW w:w="6608" w:type="dxa"/>
          </w:tcPr>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p w:rsidR="0056531D" w:rsidRPr="0056531D" w:rsidRDefault="0056531D" w:rsidP="00604D5C">
            <w:pPr>
              <w:rPr>
                <w:rFonts w:ascii="Gill Sans MT" w:hAnsi="Gill Sans MT"/>
                <w:sz w:val="18"/>
                <w:lang w:eastAsia="zh-CN"/>
              </w:rPr>
            </w:pPr>
          </w:p>
        </w:tc>
      </w:tr>
    </w:tbl>
    <w:p w:rsidR="0056531D" w:rsidRPr="00B72E09" w:rsidRDefault="0056531D" w:rsidP="0056531D">
      <w:pPr>
        <w:rPr>
          <w:rFonts w:ascii="Gill Sans MT" w:hAnsi="Gill Sans MT"/>
          <w:sz w:val="22"/>
        </w:rPr>
      </w:pPr>
    </w:p>
    <w:sectPr w:rsidR="0056531D" w:rsidRPr="00B72E09" w:rsidSect="00DA0560">
      <w:headerReference w:type="default" r:id="rId16"/>
      <w:footerReference w:type="default" r:id="rId1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996" w:rsidRDefault="00E53996">
      <w:r>
        <w:separator/>
      </w:r>
    </w:p>
  </w:endnote>
  <w:endnote w:type="continuationSeparator" w:id="1">
    <w:p w:rsidR="00E53996" w:rsidRDefault="00E53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quam">
    <w:altName w:val="Franklin Gothic Medium Cond"/>
    <w:charset w:val="00"/>
    <w:family w:val="auto"/>
    <w:pitch w:val="variable"/>
    <w:sig w:usb0="00000003" w:usb1="10000048"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047"/>
      <w:docPartObj>
        <w:docPartGallery w:val="Page Numbers (Bottom of Page)"/>
        <w:docPartUnique/>
      </w:docPartObj>
    </w:sdtPr>
    <w:sdtContent>
      <w:p w:rsidR="00E53996" w:rsidRDefault="007C21FD">
        <w:pPr>
          <w:pStyle w:val="Footer"/>
          <w:jc w:val="center"/>
        </w:pPr>
        <w:r w:rsidRPr="00314E6A">
          <w:rPr>
            <w:rFonts w:ascii="Gill Sans MT" w:hAnsi="Gill Sans MT"/>
          </w:rPr>
          <w:fldChar w:fldCharType="begin"/>
        </w:r>
        <w:r w:rsidR="00E53996" w:rsidRPr="00314E6A">
          <w:rPr>
            <w:rFonts w:ascii="Gill Sans MT" w:hAnsi="Gill Sans MT"/>
          </w:rPr>
          <w:instrText xml:space="preserve"> PAGE   \* MERGEFORMAT </w:instrText>
        </w:r>
        <w:r w:rsidRPr="00314E6A">
          <w:rPr>
            <w:rFonts w:ascii="Gill Sans MT" w:hAnsi="Gill Sans MT"/>
          </w:rPr>
          <w:fldChar w:fldCharType="separate"/>
        </w:r>
        <w:r w:rsidR="006D419E">
          <w:rPr>
            <w:rFonts w:ascii="Gill Sans MT" w:hAnsi="Gill Sans MT"/>
            <w:noProof/>
          </w:rPr>
          <w:t>2</w:t>
        </w:r>
        <w:r w:rsidRPr="00314E6A">
          <w:rPr>
            <w:rFonts w:ascii="Gill Sans MT" w:hAnsi="Gill Sans MT"/>
          </w:rPr>
          <w:fldChar w:fldCharType="end"/>
        </w:r>
      </w:p>
    </w:sdtContent>
  </w:sdt>
  <w:p w:rsidR="00E53996" w:rsidRDefault="00E53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996" w:rsidRDefault="00E53996">
      <w:r>
        <w:separator/>
      </w:r>
    </w:p>
  </w:footnote>
  <w:footnote w:type="continuationSeparator" w:id="1">
    <w:p w:rsidR="00E53996" w:rsidRDefault="00E53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96" w:rsidRPr="00706031" w:rsidRDefault="00E53996" w:rsidP="00752658">
    <w:pPr>
      <w:pStyle w:val="Header"/>
      <w:rPr>
        <w:rFonts w:ascii="Gill Sans MT" w:hAnsi="Gill Sans MT"/>
        <w:b/>
      </w:rPr>
    </w:pPr>
    <w:r>
      <w:rPr>
        <w:rFonts w:ascii="Gill Sans MT" w:hAnsi="Gill Sans MT"/>
        <w:b/>
      </w:rPr>
      <w:t>Worksheet 3b</w:t>
    </w:r>
    <w:r>
      <w:rPr>
        <w:rFonts w:ascii="Gill Sans MT" w:hAnsi="Gill Sans MT"/>
        <w:b/>
      </w:rPr>
      <w:tab/>
    </w:r>
    <w:r>
      <w:rPr>
        <w:rFonts w:ascii="Gill Sans MT" w:hAnsi="Gill Sans MT"/>
        <w:b/>
      </w:rPr>
      <w:tab/>
    </w:r>
    <w:r>
      <w:rPr>
        <w:rFonts w:ascii="Gill Sans MT" w:hAnsi="Gill Sans MT" w:hint="eastAsia"/>
        <w:b/>
        <w:lang w:eastAsia="zh-CN"/>
      </w:rPr>
      <w:t xml:space="preserve">AS </w:t>
    </w:r>
    <w:r>
      <w:rPr>
        <w:rFonts w:ascii="Gill Sans MT" w:hAnsi="Gill Sans MT"/>
        <w:b/>
      </w:rPr>
      <w:t>Business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43C"/>
    <w:multiLevelType w:val="hybridMultilevel"/>
    <w:tmpl w:val="880A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91AE7"/>
    <w:multiLevelType w:val="multilevel"/>
    <w:tmpl w:val="564028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B2E1232"/>
    <w:multiLevelType w:val="hybridMultilevel"/>
    <w:tmpl w:val="8DDCB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3B1576"/>
    <w:multiLevelType w:val="hybridMultilevel"/>
    <w:tmpl w:val="160C2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53A6C"/>
    <w:multiLevelType w:val="hybridMultilevel"/>
    <w:tmpl w:val="E13C48D4"/>
    <w:lvl w:ilvl="0" w:tplc="75E8A56E">
      <w:start w:val="1"/>
      <w:numFmt w:val="bullet"/>
      <w:lvlText w:val="•"/>
      <w:lvlJc w:val="left"/>
      <w:pPr>
        <w:tabs>
          <w:tab w:val="num" w:pos="720"/>
        </w:tabs>
        <w:ind w:left="720" w:hanging="360"/>
      </w:pPr>
      <w:rPr>
        <w:rFonts w:ascii="Times New Roman" w:hAnsi="Times New Roman" w:hint="default"/>
      </w:rPr>
    </w:lvl>
    <w:lvl w:ilvl="1" w:tplc="0660FC70">
      <w:start w:val="973"/>
      <w:numFmt w:val="bullet"/>
      <w:lvlText w:val="•"/>
      <w:lvlJc w:val="left"/>
      <w:pPr>
        <w:tabs>
          <w:tab w:val="num" w:pos="1440"/>
        </w:tabs>
        <w:ind w:left="1440" w:hanging="360"/>
      </w:pPr>
      <w:rPr>
        <w:rFonts w:ascii="Times New Roman" w:hAnsi="Times New Roman" w:hint="default"/>
      </w:rPr>
    </w:lvl>
    <w:lvl w:ilvl="2" w:tplc="EF1A746E" w:tentative="1">
      <w:start w:val="1"/>
      <w:numFmt w:val="bullet"/>
      <w:lvlText w:val="•"/>
      <w:lvlJc w:val="left"/>
      <w:pPr>
        <w:tabs>
          <w:tab w:val="num" w:pos="2160"/>
        </w:tabs>
        <w:ind w:left="2160" w:hanging="360"/>
      </w:pPr>
      <w:rPr>
        <w:rFonts w:ascii="Times New Roman" w:hAnsi="Times New Roman" w:hint="default"/>
      </w:rPr>
    </w:lvl>
    <w:lvl w:ilvl="3" w:tplc="42505712" w:tentative="1">
      <w:start w:val="1"/>
      <w:numFmt w:val="bullet"/>
      <w:lvlText w:val="•"/>
      <w:lvlJc w:val="left"/>
      <w:pPr>
        <w:tabs>
          <w:tab w:val="num" w:pos="2880"/>
        </w:tabs>
        <w:ind w:left="2880" w:hanging="360"/>
      </w:pPr>
      <w:rPr>
        <w:rFonts w:ascii="Times New Roman" w:hAnsi="Times New Roman" w:hint="default"/>
      </w:rPr>
    </w:lvl>
    <w:lvl w:ilvl="4" w:tplc="AC387CF0" w:tentative="1">
      <w:start w:val="1"/>
      <w:numFmt w:val="bullet"/>
      <w:lvlText w:val="•"/>
      <w:lvlJc w:val="left"/>
      <w:pPr>
        <w:tabs>
          <w:tab w:val="num" w:pos="3600"/>
        </w:tabs>
        <w:ind w:left="3600" w:hanging="360"/>
      </w:pPr>
      <w:rPr>
        <w:rFonts w:ascii="Times New Roman" w:hAnsi="Times New Roman" w:hint="default"/>
      </w:rPr>
    </w:lvl>
    <w:lvl w:ilvl="5" w:tplc="AB6604D4" w:tentative="1">
      <w:start w:val="1"/>
      <w:numFmt w:val="bullet"/>
      <w:lvlText w:val="•"/>
      <w:lvlJc w:val="left"/>
      <w:pPr>
        <w:tabs>
          <w:tab w:val="num" w:pos="4320"/>
        </w:tabs>
        <w:ind w:left="4320" w:hanging="360"/>
      </w:pPr>
      <w:rPr>
        <w:rFonts w:ascii="Times New Roman" w:hAnsi="Times New Roman" w:hint="default"/>
      </w:rPr>
    </w:lvl>
    <w:lvl w:ilvl="6" w:tplc="7BD290E8" w:tentative="1">
      <w:start w:val="1"/>
      <w:numFmt w:val="bullet"/>
      <w:lvlText w:val="•"/>
      <w:lvlJc w:val="left"/>
      <w:pPr>
        <w:tabs>
          <w:tab w:val="num" w:pos="5040"/>
        </w:tabs>
        <w:ind w:left="5040" w:hanging="360"/>
      </w:pPr>
      <w:rPr>
        <w:rFonts w:ascii="Times New Roman" w:hAnsi="Times New Roman" w:hint="default"/>
      </w:rPr>
    </w:lvl>
    <w:lvl w:ilvl="7" w:tplc="BC5802B2" w:tentative="1">
      <w:start w:val="1"/>
      <w:numFmt w:val="bullet"/>
      <w:lvlText w:val="•"/>
      <w:lvlJc w:val="left"/>
      <w:pPr>
        <w:tabs>
          <w:tab w:val="num" w:pos="5760"/>
        </w:tabs>
        <w:ind w:left="5760" w:hanging="360"/>
      </w:pPr>
      <w:rPr>
        <w:rFonts w:ascii="Times New Roman" w:hAnsi="Times New Roman" w:hint="default"/>
      </w:rPr>
    </w:lvl>
    <w:lvl w:ilvl="8" w:tplc="C94AB8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E455A8"/>
    <w:multiLevelType w:val="hybridMultilevel"/>
    <w:tmpl w:val="9A203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0EA"/>
    <w:multiLevelType w:val="hybridMultilevel"/>
    <w:tmpl w:val="B89A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C7BA1"/>
    <w:multiLevelType w:val="hybridMultilevel"/>
    <w:tmpl w:val="3D0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750B33"/>
    <w:multiLevelType w:val="hybridMultilevel"/>
    <w:tmpl w:val="99E2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25429"/>
    <w:multiLevelType w:val="hybridMultilevel"/>
    <w:tmpl w:val="AFF4B058"/>
    <w:lvl w:ilvl="0" w:tplc="B1CC5000">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58F35C9"/>
    <w:multiLevelType w:val="hybridMultilevel"/>
    <w:tmpl w:val="3E023282"/>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4C79CE"/>
    <w:multiLevelType w:val="hybridMultilevel"/>
    <w:tmpl w:val="4C5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F466E"/>
    <w:multiLevelType w:val="multilevel"/>
    <w:tmpl w:val="9C9A4D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8287825"/>
    <w:multiLevelType w:val="hybridMultilevel"/>
    <w:tmpl w:val="FAFA0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7C140B"/>
    <w:multiLevelType w:val="hybridMultilevel"/>
    <w:tmpl w:val="1E66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DE5B5C"/>
    <w:multiLevelType w:val="hybridMultilevel"/>
    <w:tmpl w:val="339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1D43A6"/>
    <w:multiLevelType w:val="hybridMultilevel"/>
    <w:tmpl w:val="D816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C9181B"/>
    <w:multiLevelType w:val="hybridMultilevel"/>
    <w:tmpl w:val="AD66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D035C3"/>
    <w:multiLevelType w:val="hybridMultilevel"/>
    <w:tmpl w:val="7C96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51028F"/>
    <w:multiLevelType w:val="hybridMultilevel"/>
    <w:tmpl w:val="946A346E"/>
    <w:lvl w:ilvl="0" w:tplc="F0440112">
      <w:start w:val="1"/>
      <w:numFmt w:val="bullet"/>
      <w:lvlText w:val="•"/>
      <w:lvlJc w:val="left"/>
      <w:pPr>
        <w:tabs>
          <w:tab w:val="num" w:pos="720"/>
        </w:tabs>
        <w:ind w:left="720" w:hanging="360"/>
      </w:pPr>
      <w:rPr>
        <w:rFonts w:ascii="Times New Roman" w:hAnsi="Times New Roman" w:hint="default"/>
      </w:rPr>
    </w:lvl>
    <w:lvl w:ilvl="1" w:tplc="593CBD5E" w:tentative="1">
      <w:start w:val="1"/>
      <w:numFmt w:val="bullet"/>
      <w:lvlText w:val="•"/>
      <w:lvlJc w:val="left"/>
      <w:pPr>
        <w:tabs>
          <w:tab w:val="num" w:pos="1440"/>
        </w:tabs>
        <w:ind w:left="1440" w:hanging="360"/>
      </w:pPr>
      <w:rPr>
        <w:rFonts w:ascii="Times New Roman" w:hAnsi="Times New Roman" w:hint="default"/>
      </w:rPr>
    </w:lvl>
    <w:lvl w:ilvl="2" w:tplc="72C67FC6" w:tentative="1">
      <w:start w:val="1"/>
      <w:numFmt w:val="bullet"/>
      <w:lvlText w:val="•"/>
      <w:lvlJc w:val="left"/>
      <w:pPr>
        <w:tabs>
          <w:tab w:val="num" w:pos="2160"/>
        </w:tabs>
        <w:ind w:left="2160" w:hanging="360"/>
      </w:pPr>
      <w:rPr>
        <w:rFonts w:ascii="Times New Roman" w:hAnsi="Times New Roman" w:hint="default"/>
      </w:rPr>
    </w:lvl>
    <w:lvl w:ilvl="3" w:tplc="4D82D79E" w:tentative="1">
      <w:start w:val="1"/>
      <w:numFmt w:val="bullet"/>
      <w:lvlText w:val="•"/>
      <w:lvlJc w:val="left"/>
      <w:pPr>
        <w:tabs>
          <w:tab w:val="num" w:pos="2880"/>
        </w:tabs>
        <w:ind w:left="2880" w:hanging="360"/>
      </w:pPr>
      <w:rPr>
        <w:rFonts w:ascii="Times New Roman" w:hAnsi="Times New Roman" w:hint="default"/>
      </w:rPr>
    </w:lvl>
    <w:lvl w:ilvl="4" w:tplc="744ABD2E" w:tentative="1">
      <w:start w:val="1"/>
      <w:numFmt w:val="bullet"/>
      <w:lvlText w:val="•"/>
      <w:lvlJc w:val="left"/>
      <w:pPr>
        <w:tabs>
          <w:tab w:val="num" w:pos="3600"/>
        </w:tabs>
        <w:ind w:left="3600" w:hanging="360"/>
      </w:pPr>
      <w:rPr>
        <w:rFonts w:ascii="Times New Roman" w:hAnsi="Times New Roman" w:hint="default"/>
      </w:rPr>
    </w:lvl>
    <w:lvl w:ilvl="5" w:tplc="028ADD18" w:tentative="1">
      <w:start w:val="1"/>
      <w:numFmt w:val="bullet"/>
      <w:lvlText w:val="•"/>
      <w:lvlJc w:val="left"/>
      <w:pPr>
        <w:tabs>
          <w:tab w:val="num" w:pos="4320"/>
        </w:tabs>
        <w:ind w:left="4320" w:hanging="360"/>
      </w:pPr>
      <w:rPr>
        <w:rFonts w:ascii="Times New Roman" w:hAnsi="Times New Roman" w:hint="default"/>
      </w:rPr>
    </w:lvl>
    <w:lvl w:ilvl="6" w:tplc="68F01642" w:tentative="1">
      <w:start w:val="1"/>
      <w:numFmt w:val="bullet"/>
      <w:lvlText w:val="•"/>
      <w:lvlJc w:val="left"/>
      <w:pPr>
        <w:tabs>
          <w:tab w:val="num" w:pos="5040"/>
        </w:tabs>
        <w:ind w:left="5040" w:hanging="360"/>
      </w:pPr>
      <w:rPr>
        <w:rFonts w:ascii="Times New Roman" w:hAnsi="Times New Roman" w:hint="default"/>
      </w:rPr>
    </w:lvl>
    <w:lvl w:ilvl="7" w:tplc="40E27A26" w:tentative="1">
      <w:start w:val="1"/>
      <w:numFmt w:val="bullet"/>
      <w:lvlText w:val="•"/>
      <w:lvlJc w:val="left"/>
      <w:pPr>
        <w:tabs>
          <w:tab w:val="num" w:pos="5760"/>
        </w:tabs>
        <w:ind w:left="5760" w:hanging="360"/>
      </w:pPr>
      <w:rPr>
        <w:rFonts w:ascii="Times New Roman" w:hAnsi="Times New Roman" w:hint="default"/>
      </w:rPr>
    </w:lvl>
    <w:lvl w:ilvl="8" w:tplc="8770536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0674F95"/>
    <w:multiLevelType w:val="hybridMultilevel"/>
    <w:tmpl w:val="9E04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1C1CEB"/>
    <w:multiLevelType w:val="hybridMultilevel"/>
    <w:tmpl w:val="33107A0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227AD0"/>
    <w:multiLevelType w:val="hybridMultilevel"/>
    <w:tmpl w:val="A5D0C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305A27"/>
    <w:multiLevelType w:val="hybridMultilevel"/>
    <w:tmpl w:val="D88AA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2B6091"/>
    <w:multiLevelType w:val="hybridMultilevel"/>
    <w:tmpl w:val="797AC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A150626"/>
    <w:multiLevelType w:val="hybridMultilevel"/>
    <w:tmpl w:val="461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2237F0"/>
    <w:multiLevelType w:val="hybridMultilevel"/>
    <w:tmpl w:val="726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52DF7"/>
    <w:multiLevelType w:val="hybridMultilevel"/>
    <w:tmpl w:val="0C7E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E31DD"/>
    <w:multiLevelType w:val="hybridMultilevel"/>
    <w:tmpl w:val="53787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BA17DB"/>
    <w:multiLevelType w:val="multilevel"/>
    <w:tmpl w:val="3A787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Dissertation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44936C6A"/>
    <w:multiLevelType w:val="hybridMultilevel"/>
    <w:tmpl w:val="8F10BDC4"/>
    <w:lvl w:ilvl="0" w:tplc="04090001">
      <w:start w:val="1"/>
      <w:numFmt w:val="bullet"/>
      <w:lvlText w:val=""/>
      <w:lvlJc w:val="left"/>
      <w:pPr>
        <w:ind w:left="720" w:hanging="360"/>
      </w:pPr>
      <w:rPr>
        <w:rFonts w:ascii="Symbol" w:hAnsi="Symbol" w:hint="default"/>
      </w:rPr>
    </w:lvl>
    <w:lvl w:ilvl="1" w:tplc="9B801162">
      <w:numFmt w:val="bullet"/>
      <w:lvlText w:val="-"/>
      <w:lvlJc w:val="left"/>
      <w:pPr>
        <w:ind w:left="1440" w:hanging="360"/>
      </w:pPr>
      <w:rPr>
        <w:rFonts w:ascii="Gill Sans MT" w:eastAsia="SimSu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E40AAF"/>
    <w:multiLevelType w:val="hybridMultilevel"/>
    <w:tmpl w:val="0DB8C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D6D10"/>
    <w:multiLevelType w:val="hybridMultilevel"/>
    <w:tmpl w:val="AE8C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85367"/>
    <w:multiLevelType w:val="hybridMultilevel"/>
    <w:tmpl w:val="1C46F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E54D6"/>
    <w:multiLevelType w:val="hybridMultilevel"/>
    <w:tmpl w:val="CCB6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E73CD"/>
    <w:multiLevelType w:val="hybridMultilevel"/>
    <w:tmpl w:val="D422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57544C"/>
    <w:multiLevelType w:val="hybridMultilevel"/>
    <w:tmpl w:val="469A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78E6"/>
    <w:multiLevelType w:val="hybridMultilevel"/>
    <w:tmpl w:val="A854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E907E5"/>
    <w:multiLevelType w:val="hybridMultilevel"/>
    <w:tmpl w:val="F95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34150"/>
    <w:multiLevelType w:val="hybridMultilevel"/>
    <w:tmpl w:val="D3E8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0073D"/>
    <w:multiLevelType w:val="hybridMultilevel"/>
    <w:tmpl w:val="D4BA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5C06DB"/>
    <w:multiLevelType w:val="hybridMultilevel"/>
    <w:tmpl w:val="4C861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353694"/>
    <w:multiLevelType w:val="hybridMultilevel"/>
    <w:tmpl w:val="2A94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476C3B"/>
    <w:multiLevelType w:val="hybridMultilevel"/>
    <w:tmpl w:val="B1CC6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6C39AD"/>
    <w:multiLevelType w:val="hybridMultilevel"/>
    <w:tmpl w:val="A342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3058A"/>
    <w:multiLevelType w:val="hybridMultilevel"/>
    <w:tmpl w:val="447C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
  </w:num>
  <w:num w:numId="4">
    <w:abstractNumId w:val="0"/>
  </w:num>
  <w:num w:numId="5">
    <w:abstractNumId w:val="45"/>
  </w:num>
  <w:num w:numId="6">
    <w:abstractNumId w:val="44"/>
  </w:num>
  <w:num w:numId="7">
    <w:abstractNumId w:val="34"/>
  </w:num>
  <w:num w:numId="8">
    <w:abstractNumId w:val="32"/>
  </w:num>
  <w:num w:numId="9">
    <w:abstractNumId w:val="11"/>
  </w:num>
  <w:num w:numId="10">
    <w:abstractNumId w:val="27"/>
  </w:num>
  <w:num w:numId="11">
    <w:abstractNumId w:val="17"/>
  </w:num>
  <w:num w:numId="12">
    <w:abstractNumId w:val="26"/>
  </w:num>
  <w:num w:numId="13">
    <w:abstractNumId w:val="14"/>
  </w:num>
  <w:num w:numId="14">
    <w:abstractNumId w:val="38"/>
  </w:num>
  <w:num w:numId="15">
    <w:abstractNumId w:val="15"/>
  </w:num>
  <w:num w:numId="16">
    <w:abstractNumId w:val="41"/>
  </w:num>
  <w:num w:numId="17">
    <w:abstractNumId w:val="5"/>
  </w:num>
  <w:num w:numId="18">
    <w:abstractNumId w:val="3"/>
  </w:num>
  <w:num w:numId="19">
    <w:abstractNumId w:val="43"/>
  </w:num>
  <w:num w:numId="20">
    <w:abstractNumId w:val="33"/>
  </w:num>
  <w:num w:numId="21">
    <w:abstractNumId w:val="23"/>
  </w:num>
  <w:num w:numId="22">
    <w:abstractNumId w:val="13"/>
  </w:num>
  <w:num w:numId="23">
    <w:abstractNumId w:val="16"/>
  </w:num>
  <w:num w:numId="24">
    <w:abstractNumId w:val="39"/>
  </w:num>
  <w:num w:numId="25">
    <w:abstractNumId w:val="36"/>
  </w:num>
  <w:num w:numId="26">
    <w:abstractNumId w:val="19"/>
  </w:num>
  <w:num w:numId="27">
    <w:abstractNumId w:val="4"/>
  </w:num>
  <w:num w:numId="28">
    <w:abstractNumId w:val="7"/>
  </w:num>
  <w:num w:numId="29">
    <w:abstractNumId w:val="8"/>
  </w:num>
  <w:num w:numId="30">
    <w:abstractNumId w:val="22"/>
  </w:num>
  <w:num w:numId="31">
    <w:abstractNumId w:val="2"/>
  </w:num>
  <w:num w:numId="32">
    <w:abstractNumId w:val="42"/>
  </w:num>
  <w:num w:numId="33">
    <w:abstractNumId w:val="18"/>
  </w:num>
  <w:num w:numId="34">
    <w:abstractNumId w:val="6"/>
  </w:num>
  <w:num w:numId="35">
    <w:abstractNumId w:val="20"/>
  </w:num>
  <w:num w:numId="36">
    <w:abstractNumId w:val="35"/>
  </w:num>
  <w:num w:numId="37">
    <w:abstractNumId w:val="9"/>
  </w:num>
  <w:num w:numId="38">
    <w:abstractNumId w:val="28"/>
  </w:num>
  <w:num w:numId="39">
    <w:abstractNumId w:val="40"/>
  </w:num>
  <w:num w:numId="40">
    <w:abstractNumId w:val="37"/>
  </w:num>
  <w:num w:numId="41">
    <w:abstractNumId w:val="31"/>
  </w:num>
  <w:num w:numId="42">
    <w:abstractNumId w:val="30"/>
  </w:num>
  <w:num w:numId="43">
    <w:abstractNumId w:val="25"/>
  </w:num>
  <w:num w:numId="44">
    <w:abstractNumId w:val="24"/>
  </w:num>
  <w:num w:numId="45">
    <w:abstractNumId w:val="10"/>
  </w:num>
  <w:num w:numId="46">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065CA2"/>
    <w:rsid w:val="00005EA3"/>
    <w:rsid w:val="00017497"/>
    <w:rsid w:val="00044636"/>
    <w:rsid w:val="00053D58"/>
    <w:rsid w:val="00062D54"/>
    <w:rsid w:val="00064308"/>
    <w:rsid w:val="00065CA2"/>
    <w:rsid w:val="000724A4"/>
    <w:rsid w:val="000853A4"/>
    <w:rsid w:val="00090E7D"/>
    <w:rsid w:val="000A4BF1"/>
    <w:rsid w:val="000B441D"/>
    <w:rsid w:val="000E3E41"/>
    <w:rsid w:val="000E6E37"/>
    <w:rsid w:val="000F6038"/>
    <w:rsid w:val="00110288"/>
    <w:rsid w:val="00116AC4"/>
    <w:rsid w:val="00160489"/>
    <w:rsid w:val="0016107F"/>
    <w:rsid w:val="00167059"/>
    <w:rsid w:val="001857C2"/>
    <w:rsid w:val="0019005C"/>
    <w:rsid w:val="00192BC6"/>
    <w:rsid w:val="00192F32"/>
    <w:rsid w:val="00196438"/>
    <w:rsid w:val="001A5C69"/>
    <w:rsid w:val="001B2761"/>
    <w:rsid w:val="001C65B7"/>
    <w:rsid w:val="001D1F5D"/>
    <w:rsid w:val="001D46A7"/>
    <w:rsid w:val="001E7D96"/>
    <w:rsid w:val="00204C27"/>
    <w:rsid w:val="0020783B"/>
    <w:rsid w:val="0021125B"/>
    <w:rsid w:val="00212FE2"/>
    <w:rsid w:val="00214F50"/>
    <w:rsid w:val="00220376"/>
    <w:rsid w:val="00226EC8"/>
    <w:rsid w:val="00232859"/>
    <w:rsid w:val="00241960"/>
    <w:rsid w:val="00251663"/>
    <w:rsid w:val="00254E68"/>
    <w:rsid w:val="00265039"/>
    <w:rsid w:val="00281030"/>
    <w:rsid w:val="002903A3"/>
    <w:rsid w:val="002A28CB"/>
    <w:rsid w:val="002A73B3"/>
    <w:rsid w:val="002B0A37"/>
    <w:rsid w:val="002B495B"/>
    <w:rsid w:val="002C643A"/>
    <w:rsid w:val="002D0BD5"/>
    <w:rsid w:val="002D53B9"/>
    <w:rsid w:val="002E2461"/>
    <w:rsid w:val="002F5F38"/>
    <w:rsid w:val="0031125E"/>
    <w:rsid w:val="00311801"/>
    <w:rsid w:val="003125D8"/>
    <w:rsid w:val="00314E6A"/>
    <w:rsid w:val="00317D9B"/>
    <w:rsid w:val="00320D13"/>
    <w:rsid w:val="003232B9"/>
    <w:rsid w:val="0033181E"/>
    <w:rsid w:val="00332F94"/>
    <w:rsid w:val="00342B15"/>
    <w:rsid w:val="003506D7"/>
    <w:rsid w:val="0035178E"/>
    <w:rsid w:val="00366A91"/>
    <w:rsid w:val="0037474D"/>
    <w:rsid w:val="00390055"/>
    <w:rsid w:val="003A30C1"/>
    <w:rsid w:val="003A3675"/>
    <w:rsid w:val="003B3A92"/>
    <w:rsid w:val="003C0BC0"/>
    <w:rsid w:val="003D756D"/>
    <w:rsid w:val="003D7B81"/>
    <w:rsid w:val="003F5BCE"/>
    <w:rsid w:val="0043138E"/>
    <w:rsid w:val="0043794C"/>
    <w:rsid w:val="00447D7E"/>
    <w:rsid w:val="0045073E"/>
    <w:rsid w:val="00456F90"/>
    <w:rsid w:val="00464C8A"/>
    <w:rsid w:val="00471A98"/>
    <w:rsid w:val="00484C6D"/>
    <w:rsid w:val="00487196"/>
    <w:rsid w:val="004A20B5"/>
    <w:rsid w:val="004A7AA2"/>
    <w:rsid w:val="004B2961"/>
    <w:rsid w:val="004C3CE0"/>
    <w:rsid w:val="004F014C"/>
    <w:rsid w:val="004F50CF"/>
    <w:rsid w:val="0051457B"/>
    <w:rsid w:val="00521C94"/>
    <w:rsid w:val="0052563D"/>
    <w:rsid w:val="00542E8D"/>
    <w:rsid w:val="005437A4"/>
    <w:rsid w:val="005442AD"/>
    <w:rsid w:val="005505D6"/>
    <w:rsid w:val="0056531D"/>
    <w:rsid w:val="00566CE8"/>
    <w:rsid w:val="0057437E"/>
    <w:rsid w:val="00580763"/>
    <w:rsid w:val="005919FB"/>
    <w:rsid w:val="00593954"/>
    <w:rsid w:val="005D492A"/>
    <w:rsid w:val="005E4047"/>
    <w:rsid w:val="00604D5C"/>
    <w:rsid w:val="00635A26"/>
    <w:rsid w:val="006565D0"/>
    <w:rsid w:val="0067373F"/>
    <w:rsid w:val="006B003E"/>
    <w:rsid w:val="006C3323"/>
    <w:rsid w:val="006D419E"/>
    <w:rsid w:val="006D4ADD"/>
    <w:rsid w:val="006E50F3"/>
    <w:rsid w:val="006F7E58"/>
    <w:rsid w:val="00706031"/>
    <w:rsid w:val="00716E0D"/>
    <w:rsid w:val="00727E37"/>
    <w:rsid w:val="00734031"/>
    <w:rsid w:val="00744CCB"/>
    <w:rsid w:val="00752658"/>
    <w:rsid w:val="00771DCE"/>
    <w:rsid w:val="00784516"/>
    <w:rsid w:val="00793F49"/>
    <w:rsid w:val="00796C23"/>
    <w:rsid w:val="007A70A4"/>
    <w:rsid w:val="007B1CBA"/>
    <w:rsid w:val="007B211C"/>
    <w:rsid w:val="007B357A"/>
    <w:rsid w:val="007B74DC"/>
    <w:rsid w:val="007C21FD"/>
    <w:rsid w:val="007C4E50"/>
    <w:rsid w:val="007E2550"/>
    <w:rsid w:val="007F5B8F"/>
    <w:rsid w:val="00805F56"/>
    <w:rsid w:val="008079E3"/>
    <w:rsid w:val="00822355"/>
    <w:rsid w:val="00832DC1"/>
    <w:rsid w:val="0085739A"/>
    <w:rsid w:val="00875274"/>
    <w:rsid w:val="008867F4"/>
    <w:rsid w:val="008931D4"/>
    <w:rsid w:val="008B17DE"/>
    <w:rsid w:val="008C0108"/>
    <w:rsid w:val="008D1D66"/>
    <w:rsid w:val="008E0F6A"/>
    <w:rsid w:val="008F5746"/>
    <w:rsid w:val="00914E45"/>
    <w:rsid w:val="00940D2B"/>
    <w:rsid w:val="009524BF"/>
    <w:rsid w:val="00953D6A"/>
    <w:rsid w:val="00955159"/>
    <w:rsid w:val="00961A1E"/>
    <w:rsid w:val="00975DD7"/>
    <w:rsid w:val="00980447"/>
    <w:rsid w:val="009A0DF7"/>
    <w:rsid w:val="009A7DEF"/>
    <w:rsid w:val="009B1191"/>
    <w:rsid w:val="009D2FBD"/>
    <w:rsid w:val="009D3EB2"/>
    <w:rsid w:val="009D7277"/>
    <w:rsid w:val="009E0A5E"/>
    <w:rsid w:val="009E2015"/>
    <w:rsid w:val="00A06618"/>
    <w:rsid w:val="00A06956"/>
    <w:rsid w:val="00A12685"/>
    <w:rsid w:val="00A25126"/>
    <w:rsid w:val="00A25F39"/>
    <w:rsid w:val="00A36D98"/>
    <w:rsid w:val="00A378DE"/>
    <w:rsid w:val="00A52071"/>
    <w:rsid w:val="00A60812"/>
    <w:rsid w:val="00A663E0"/>
    <w:rsid w:val="00A724FA"/>
    <w:rsid w:val="00A72C73"/>
    <w:rsid w:val="00A829A0"/>
    <w:rsid w:val="00A84CC6"/>
    <w:rsid w:val="00A92CC2"/>
    <w:rsid w:val="00AA2A01"/>
    <w:rsid w:val="00AC6406"/>
    <w:rsid w:val="00AD7BD3"/>
    <w:rsid w:val="00AE089A"/>
    <w:rsid w:val="00AF1FA3"/>
    <w:rsid w:val="00B06201"/>
    <w:rsid w:val="00B1072F"/>
    <w:rsid w:val="00B123A9"/>
    <w:rsid w:val="00B20885"/>
    <w:rsid w:val="00B209CD"/>
    <w:rsid w:val="00B26BAE"/>
    <w:rsid w:val="00B35D4E"/>
    <w:rsid w:val="00B36CCC"/>
    <w:rsid w:val="00B551D8"/>
    <w:rsid w:val="00B65F77"/>
    <w:rsid w:val="00B73212"/>
    <w:rsid w:val="00B82C3C"/>
    <w:rsid w:val="00B86560"/>
    <w:rsid w:val="00BA2F7B"/>
    <w:rsid w:val="00BB16F4"/>
    <w:rsid w:val="00BB3A31"/>
    <w:rsid w:val="00BB6D64"/>
    <w:rsid w:val="00BC1AF0"/>
    <w:rsid w:val="00BD12A1"/>
    <w:rsid w:val="00BE69E1"/>
    <w:rsid w:val="00BF684C"/>
    <w:rsid w:val="00C23A4F"/>
    <w:rsid w:val="00C27FBC"/>
    <w:rsid w:val="00C44A4A"/>
    <w:rsid w:val="00C672A7"/>
    <w:rsid w:val="00C865DB"/>
    <w:rsid w:val="00C93512"/>
    <w:rsid w:val="00C94F5E"/>
    <w:rsid w:val="00CB408E"/>
    <w:rsid w:val="00CB63CD"/>
    <w:rsid w:val="00CD1516"/>
    <w:rsid w:val="00CD5A77"/>
    <w:rsid w:val="00CD6E60"/>
    <w:rsid w:val="00CE4962"/>
    <w:rsid w:val="00D05336"/>
    <w:rsid w:val="00D06C4B"/>
    <w:rsid w:val="00D232FB"/>
    <w:rsid w:val="00D23A18"/>
    <w:rsid w:val="00D36321"/>
    <w:rsid w:val="00D41C8B"/>
    <w:rsid w:val="00D448B3"/>
    <w:rsid w:val="00D61F48"/>
    <w:rsid w:val="00D82518"/>
    <w:rsid w:val="00D83FC5"/>
    <w:rsid w:val="00D86E1F"/>
    <w:rsid w:val="00D9587C"/>
    <w:rsid w:val="00DA0560"/>
    <w:rsid w:val="00DA4F42"/>
    <w:rsid w:val="00DB1051"/>
    <w:rsid w:val="00DD2D02"/>
    <w:rsid w:val="00E02921"/>
    <w:rsid w:val="00E06D6C"/>
    <w:rsid w:val="00E14A51"/>
    <w:rsid w:val="00E150CA"/>
    <w:rsid w:val="00E15113"/>
    <w:rsid w:val="00E160F3"/>
    <w:rsid w:val="00E16C20"/>
    <w:rsid w:val="00E25C9E"/>
    <w:rsid w:val="00E52797"/>
    <w:rsid w:val="00E53996"/>
    <w:rsid w:val="00E62DC4"/>
    <w:rsid w:val="00E71174"/>
    <w:rsid w:val="00E82DCB"/>
    <w:rsid w:val="00E86281"/>
    <w:rsid w:val="00EA30ED"/>
    <w:rsid w:val="00EB5984"/>
    <w:rsid w:val="00EC14D2"/>
    <w:rsid w:val="00ED7589"/>
    <w:rsid w:val="00EF0A85"/>
    <w:rsid w:val="00EF53BF"/>
    <w:rsid w:val="00F07E61"/>
    <w:rsid w:val="00F3019E"/>
    <w:rsid w:val="00F35CF1"/>
    <w:rsid w:val="00F445FE"/>
    <w:rsid w:val="00F96D42"/>
    <w:rsid w:val="00FB4F01"/>
    <w:rsid w:val="00FD786E"/>
    <w:rsid w:val="00FE17B7"/>
    <w:rsid w:val="00FE6743"/>
    <w:rsid w:val="00FF68A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75"/>
    <w:rPr>
      <w:rFonts w:cs="Times New Roman"/>
      <w:lang w:val="en-GB"/>
    </w:rPr>
  </w:style>
  <w:style w:type="paragraph" w:styleId="Heading1">
    <w:name w:val="heading 1"/>
    <w:basedOn w:val="Normal"/>
    <w:next w:val="Normal"/>
    <w:link w:val="Heading1Char"/>
    <w:autoRedefine/>
    <w:rsid w:val="00CD078D"/>
    <w:pPr>
      <w:keepNext/>
      <w:keepLines/>
      <w:numPr>
        <w:numId w:val="2"/>
      </w:numPr>
      <w:spacing w:before="480"/>
      <w:outlineLvl w:val="0"/>
    </w:pPr>
    <w:rPr>
      <w:rFonts w:ascii="Arial" w:eastAsiaTheme="majorEastAsia" w:hAnsi="Arial" w:cstheme="majorBidi"/>
      <w:b/>
      <w:bCs/>
      <w:sz w:val="32"/>
      <w:szCs w:val="32"/>
    </w:rPr>
  </w:style>
  <w:style w:type="paragraph" w:styleId="Heading2">
    <w:name w:val="heading 2"/>
    <w:basedOn w:val="Normal"/>
    <w:next w:val="Normal"/>
    <w:link w:val="Heading2Char"/>
    <w:autoRedefine/>
    <w:uiPriority w:val="9"/>
    <w:unhideWhenUsed/>
    <w:qFormat/>
    <w:rsid w:val="00CD078D"/>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rsid w:val="000C685E"/>
    <w:pPr>
      <w:keepNext/>
      <w:keepLines/>
      <w:numPr>
        <w:ilvl w:val="2"/>
        <w:numId w:val="3"/>
      </w:numPr>
      <w:spacing w:before="200"/>
      <w:outlineLvl w:val="2"/>
    </w:pPr>
    <w:rPr>
      <w:rFonts w:ascii="Arial" w:eastAsiaTheme="majorEastAsia" w:hAnsi="Arial" w:cstheme="majorBidi"/>
      <w:b/>
      <w:bCs/>
    </w:rPr>
  </w:style>
  <w:style w:type="paragraph" w:styleId="Heading4">
    <w:name w:val="heading 4"/>
    <w:basedOn w:val="Normal"/>
    <w:next w:val="Normal"/>
    <w:link w:val="Heading4Char"/>
    <w:autoRedefine/>
    <w:rsid w:val="00EC6F14"/>
    <w:pPr>
      <w:keepNext/>
      <w:keepLines/>
      <w:spacing w:before="200"/>
      <w:outlineLvl w:val="3"/>
    </w:pPr>
    <w:rPr>
      <w:rFonts w:ascii="Arial" w:eastAsiaTheme="majorEastAsia" w:hAnsi="Arial"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PlanSubHead">
    <w:name w:val="BusinessPlan SubHead"/>
    <w:basedOn w:val="Heading2"/>
    <w:autoRedefine/>
    <w:rsid w:val="002A1642"/>
    <w:pPr>
      <w:keepLines w:val="0"/>
      <w:spacing w:before="120" w:after="60" w:line="240" w:lineRule="exact"/>
    </w:pPr>
    <w:rPr>
      <w:rFonts w:ascii="Gill Sans MT" w:eastAsia="Times New Roman" w:hAnsi="Gill Sans MT" w:cs="Arial"/>
      <w:bCs w:val="0"/>
      <w:iCs/>
      <w:kern w:val="32"/>
      <w:sz w:val="24"/>
      <w:szCs w:val="28"/>
      <w:lang w:val="en-CA"/>
    </w:rPr>
  </w:style>
  <w:style w:type="character" w:customStyle="1" w:styleId="Heading2Char">
    <w:name w:val="Heading 2 Char"/>
    <w:basedOn w:val="DefaultParagraphFont"/>
    <w:link w:val="Heading2"/>
    <w:uiPriority w:val="9"/>
    <w:rsid w:val="00CD078D"/>
    <w:rPr>
      <w:rFonts w:ascii="Arial" w:eastAsiaTheme="majorEastAsia" w:hAnsi="Arial" w:cstheme="majorBidi"/>
      <w:b/>
      <w:bCs/>
      <w:sz w:val="26"/>
      <w:szCs w:val="26"/>
      <w:lang w:val="en-GB"/>
    </w:rPr>
  </w:style>
  <w:style w:type="character" w:customStyle="1" w:styleId="Heading1Char">
    <w:name w:val="Heading 1 Char"/>
    <w:basedOn w:val="DefaultParagraphFont"/>
    <w:link w:val="Heading1"/>
    <w:rsid w:val="00CD078D"/>
    <w:rPr>
      <w:rFonts w:ascii="Arial" w:eastAsiaTheme="majorEastAsia" w:hAnsi="Arial" w:cstheme="majorBidi"/>
      <w:b/>
      <w:bCs/>
      <w:sz w:val="32"/>
      <w:szCs w:val="32"/>
      <w:lang w:val="en-GB"/>
    </w:rPr>
  </w:style>
  <w:style w:type="character" w:customStyle="1" w:styleId="Heading3Char">
    <w:name w:val="Heading 3 Char"/>
    <w:basedOn w:val="DefaultParagraphFont"/>
    <w:link w:val="Heading3"/>
    <w:rsid w:val="000C685E"/>
    <w:rPr>
      <w:rFonts w:ascii="Arial" w:eastAsiaTheme="majorEastAsia" w:hAnsi="Arial" w:cstheme="majorBidi"/>
      <w:b/>
      <w:bCs/>
      <w:lang w:val="en-GB"/>
    </w:rPr>
  </w:style>
  <w:style w:type="character" w:customStyle="1" w:styleId="Heading4Char">
    <w:name w:val="Heading 4 Char"/>
    <w:basedOn w:val="DefaultParagraphFont"/>
    <w:link w:val="Heading4"/>
    <w:rsid w:val="00EC6F14"/>
    <w:rPr>
      <w:rFonts w:ascii="Arial" w:eastAsiaTheme="majorEastAsia" w:hAnsi="Arial" w:cstheme="majorBidi"/>
      <w:b/>
      <w:bCs/>
      <w:iCs/>
      <w:sz w:val="22"/>
      <w:lang w:val="en-GB"/>
    </w:rPr>
  </w:style>
  <w:style w:type="paragraph" w:customStyle="1" w:styleId="DissertationH1">
    <w:name w:val="Dissertation H1"/>
    <w:basedOn w:val="Heading1"/>
    <w:next w:val="Normal"/>
    <w:autoRedefine/>
    <w:qFormat/>
    <w:rsid w:val="00CD078D"/>
    <w:pPr>
      <w:numPr>
        <w:numId w:val="0"/>
      </w:numPr>
    </w:pPr>
    <w:rPr>
      <w:sz w:val="28"/>
    </w:rPr>
  </w:style>
  <w:style w:type="paragraph" w:customStyle="1" w:styleId="Dissertation3">
    <w:name w:val="Dissertation 3"/>
    <w:basedOn w:val="Heading3"/>
    <w:next w:val="Normal"/>
    <w:autoRedefine/>
    <w:qFormat/>
    <w:rsid w:val="00CD078D"/>
    <w:pPr>
      <w:numPr>
        <w:numId w:val="1"/>
      </w:numPr>
    </w:pPr>
  </w:style>
  <w:style w:type="table" w:styleId="TableGrid">
    <w:name w:val="Table Grid"/>
    <w:basedOn w:val="TableNormal"/>
    <w:uiPriority w:val="59"/>
    <w:rsid w:val="00065C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65CA2"/>
    <w:pPr>
      <w:ind w:left="720"/>
      <w:contextualSpacing/>
    </w:pPr>
  </w:style>
  <w:style w:type="paragraph" w:styleId="Header">
    <w:name w:val="header"/>
    <w:basedOn w:val="Normal"/>
    <w:link w:val="HeaderChar"/>
    <w:uiPriority w:val="99"/>
    <w:unhideWhenUsed/>
    <w:rsid w:val="0019005C"/>
    <w:pPr>
      <w:tabs>
        <w:tab w:val="center" w:pos="4320"/>
        <w:tab w:val="right" w:pos="8640"/>
      </w:tabs>
    </w:pPr>
  </w:style>
  <w:style w:type="character" w:customStyle="1" w:styleId="HeaderChar">
    <w:name w:val="Header Char"/>
    <w:basedOn w:val="DefaultParagraphFont"/>
    <w:link w:val="Header"/>
    <w:uiPriority w:val="99"/>
    <w:rsid w:val="0019005C"/>
    <w:rPr>
      <w:rFonts w:cs="Times New Roman"/>
      <w:lang w:val="en-GB"/>
    </w:rPr>
  </w:style>
  <w:style w:type="paragraph" w:styleId="Footer">
    <w:name w:val="footer"/>
    <w:basedOn w:val="Normal"/>
    <w:link w:val="FooterChar"/>
    <w:uiPriority w:val="99"/>
    <w:unhideWhenUsed/>
    <w:rsid w:val="0019005C"/>
    <w:pPr>
      <w:tabs>
        <w:tab w:val="center" w:pos="4320"/>
        <w:tab w:val="right" w:pos="8640"/>
      </w:tabs>
    </w:pPr>
  </w:style>
  <w:style w:type="character" w:customStyle="1" w:styleId="FooterChar">
    <w:name w:val="Footer Char"/>
    <w:basedOn w:val="DefaultParagraphFont"/>
    <w:link w:val="Footer"/>
    <w:uiPriority w:val="99"/>
    <w:rsid w:val="0019005C"/>
    <w:rPr>
      <w:rFonts w:cs="Times New Roman"/>
      <w:lang w:val="en-GB"/>
    </w:rPr>
  </w:style>
  <w:style w:type="paragraph" w:styleId="BalloonText">
    <w:name w:val="Balloon Text"/>
    <w:basedOn w:val="Normal"/>
    <w:link w:val="BalloonTextChar"/>
    <w:uiPriority w:val="99"/>
    <w:semiHidden/>
    <w:unhideWhenUsed/>
    <w:rsid w:val="00706031"/>
    <w:rPr>
      <w:rFonts w:ascii="Tahoma" w:hAnsi="Tahoma" w:cs="Tahoma"/>
      <w:sz w:val="16"/>
      <w:szCs w:val="16"/>
    </w:rPr>
  </w:style>
  <w:style w:type="character" w:customStyle="1" w:styleId="BalloonTextChar">
    <w:name w:val="Balloon Text Char"/>
    <w:basedOn w:val="DefaultParagraphFont"/>
    <w:link w:val="BalloonText"/>
    <w:uiPriority w:val="99"/>
    <w:semiHidden/>
    <w:rsid w:val="00706031"/>
    <w:rPr>
      <w:rFonts w:ascii="Tahoma" w:hAnsi="Tahoma" w:cs="Tahoma"/>
      <w:sz w:val="16"/>
      <w:szCs w:val="16"/>
      <w:lang w:val="en-GB"/>
    </w:rPr>
  </w:style>
  <w:style w:type="character" w:styleId="PlaceholderText">
    <w:name w:val="Placeholder Text"/>
    <w:basedOn w:val="DefaultParagraphFont"/>
    <w:uiPriority w:val="99"/>
    <w:semiHidden/>
    <w:rsid w:val="004F50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697">
      <w:bodyDiv w:val="1"/>
      <w:marLeft w:val="0"/>
      <w:marRight w:val="0"/>
      <w:marTop w:val="0"/>
      <w:marBottom w:val="0"/>
      <w:divBdr>
        <w:top w:val="none" w:sz="0" w:space="0" w:color="auto"/>
        <w:left w:val="none" w:sz="0" w:space="0" w:color="auto"/>
        <w:bottom w:val="none" w:sz="0" w:space="0" w:color="auto"/>
        <w:right w:val="none" w:sz="0" w:space="0" w:color="auto"/>
      </w:divBdr>
      <w:divsChild>
        <w:div w:id="507907471">
          <w:marLeft w:val="547"/>
          <w:marRight w:val="0"/>
          <w:marTop w:val="0"/>
          <w:marBottom w:val="0"/>
          <w:divBdr>
            <w:top w:val="none" w:sz="0" w:space="0" w:color="auto"/>
            <w:left w:val="none" w:sz="0" w:space="0" w:color="auto"/>
            <w:bottom w:val="none" w:sz="0" w:space="0" w:color="auto"/>
            <w:right w:val="none" w:sz="0" w:space="0" w:color="auto"/>
          </w:divBdr>
        </w:div>
        <w:div w:id="867372609">
          <w:marLeft w:val="1166"/>
          <w:marRight w:val="0"/>
          <w:marTop w:val="0"/>
          <w:marBottom w:val="0"/>
          <w:divBdr>
            <w:top w:val="none" w:sz="0" w:space="0" w:color="auto"/>
            <w:left w:val="none" w:sz="0" w:space="0" w:color="auto"/>
            <w:bottom w:val="none" w:sz="0" w:space="0" w:color="auto"/>
            <w:right w:val="none" w:sz="0" w:space="0" w:color="auto"/>
          </w:divBdr>
        </w:div>
        <w:div w:id="206645886">
          <w:marLeft w:val="1800"/>
          <w:marRight w:val="0"/>
          <w:marTop w:val="0"/>
          <w:marBottom w:val="0"/>
          <w:divBdr>
            <w:top w:val="none" w:sz="0" w:space="0" w:color="auto"/>
            <w:left w:val="none" w:sz="0" w:space="0" w:color="auto"/>
            <w:bottom w:val="none" w:sz="0" w:space="0" w:color="auto"/>
            <w:right w:val="none" w:sz="0" w:space="0" w:color="auto"/>
          </w:divBdr>
        </w:div>
        <w:div w:id="947155184">
          <w:marLeft w:val="1800"/>
          <w:marRight w:val="0"/>
          <w:marTop w:val="0"/>
          <w:marBottom w:val="0"/>
          <w:divBdr>
            <w:top w:val="none" w:sz="0" w:space="0" w:color="auto"/>
            <w:left w:val="none" w:sz="0" w:space="0" w:color="auto"/>
            <w:bottom w:val="none" w:sz="0" w:space="0" w:color="auto"/>
            <w:right w:val="none" w:sz="0" w:space="0" w:color="auto"/>
          </w:divBdr>
        </w:div>
        <w:div w:id="97525497">
          <w:marLeft w:val="1800"/>
          <w:marRight w:val="0"/>
          <w:marTop w:val="0"/>
          <w:marBottom w:val="0"/>
          <w:divBdr>
            <w:top w:val="none" w:sz="0" w:space="0" w:color="auto"/>
            <w:left w:val="none" w:sz="0" w:space="0" w:color="auto"/>
            <w:bottom w:val="none" w:sz="0" w:space="0" w:color="auto"/>
            <w:right w:val="none" w:sz="0" w:space="0" w:color="auto"/>
          </w:divBdr>
        </w:div>
        <w:div w:id="2119132083">
          <w:marLeft w:val="1800"/>
          <w:marRight w:val="0"/>
          <w:marTop w:val="0"/>
          <w:marBottom w:val="0"/>
          <w:divBdr>
            <w:top w:val="none" w:sz="0" w:space="0" w:color="auto"/>
            <w:left w:val="none" w:sz="0" w:space="0" w:color="auto"/>
            <w:bottom w:val="none" w:sz="0" w:space="0" w:color="auto"/>
            <w:right w:val="none" w:sz="0" w:space="0" w:color="auto"/>
          </w:divBdr>
        </w:div>
        <w:div w:id="1660577563">
          <w:marLeft w:val="1800"/>
          <w:marRight w:val="0"/>
          <w:marTop w:val="0"/>
          <w:marBottom w:val="0"/>
          <w:divBdr>
            <w:top w:val="none" w:sz="0" w:space="0" w:color="auto"/>
            <w:left w:val="none" w:sz="0" w:space="0" w:color="auto"/>
            <w:bottom w:val="none" w:sz="0" w:space="0" w:color="auto"/>
            <w:right w:val="none" w:sz="0" w:space="0" w:color="auto"/>
          </w:divBdr>
        </w:div>
        <w:div w:id="984696804">
          <w:marLeft w:val="1166"/>
          <w:marRight w:val="0"/>
          <w:marTop w:val="0"/>
          <w:marBottom w:val="0"/>
          <w:divBdr>
            <w:top w:val="none" w:sz="0" w:space="0" w:color="auto"/>
            <w:left w:val="none" w:sz="0" w:space="0" w:color="auto"/>
            <w:bottom w:val="none" w:sz="0" w:space="0" w:color="auto"/>
            <w:right w:val="none" w:sz="0" w:space="0" w:color="auto"/>
          </w:divBdr>
        </w:div>
        <w:div w:id="1721247807">
          <w:marLeft w:val="1800"/>
          <w:marRight w:val="0"/>
          <w:marTop w:val="0"/>
          <w:marBottom w:val="0"/>
          <w:divBdr>
            <w:top w:val="none" w:sz="0" w:space="0" w:color="auto"/>
            <w:left w:val="none" w:sz="0" w:space="0" w:color="auto"/>
            <w:bottom w:val="none" w:sz="0" w:space="0" w:color="auto"/>
            <w:right w:val="none" w:sz="0" w:space="0" w:color="auto"/>
          </w:divBdr>
        </w:div>
        <w:div w:id="1303343425">
          <w:marLeft w:val="1800"/>
          <w:marRight w:val="0"/>
          <w:marTop w:val="0"/>
          <w:marBottom w:val="0"/>
          <w:divBdr>
            <w:top w:val="none" w:sz="0" w:space="0" w:color="auto"/>
            <w:left w:val="none" w:sz="0" w:space="0" w:color="auto"/>
            <w:bottom w:val="none" w:sz="0" w:space="0" w:color="auto"/>
            <w:right w:val="none" w:sz="0" w:space="0" w:color="auto"/>
          </w:divBdr>
        </w:div>
        <w:div w:id="1078749712">
          <w:marLeft w:val="1800"/>
          <w:marRight w:val="0"/>
          <w:marTop w:val="0"/>
          <w:marBottom w:val="0"/>
          <w:divBdr>
            <w:top w:val="none" w:sz="0" w:space="0" w:color="auto"/>
            <w:left w:val="none" w:sz="0" w:space="0" w:color="auto"/>
            <w:bottom w:val="none" w:sz="0" w:space="0" w:color="auto"/>
            <w:right w:val="none" w:sz="0" w:space="0" w:color="auto"/>
          </w:divBdr>
        </w:div>
      </w:divsChild>
    </w:div>
    <w:div w:id="135148735">
      <w:bodyDiv w:val="1"/>
      <w:marLeft w:val="0"/>
      <w:marRight w:val="0"/>
      <w:marTop w:val="0"/>
      <w:marBottom w:val="0"/>
      <w:divBdr>
        <w:top w:val="none" w:sz="0" w:space="0" w:color="auto"/>
        <w:left w:val="none" w:sz="0" w:space="0" w:color="auto"/>
        <w:bottom w:val="none" w:sz="0" w:space="0" w:color="auto"/>
        <w:right w:val="none" w:sz="0" w:space="0" w:color="auto"/>
      </w:divBdr>
    </w:div>
    <w:div w:id="228074034">
      <w:bodyDiv w:val="1"/>
      <w:marLeft w:val="0"/>
      <w:marRight w:val="0"/>
      <w:marTop w:val="0"/>
      <w:marBottom w:val="0"/>
      <w:divBdr>
        <w:top w:val="none" w:sz="0" w:space="0" w:color="auto"/>
        <w:left w:val="none" w:sz="0" w:space="0" w:color="auto"/>
        <w:bottom w:val="none" w:sz="0" w:space="0" w:color="auto"/>
        <w:right w:val="none" w:sz="0" w:space="0" w:color="auto"/>
      </w:divBdr>
      <w:divsChild>
        <w:div w:id="711804850">
          <w:marLeft w:val="547"/>
          <w:marRight w:val="0"/>
          <w:marTop w:val="0"/>
          <w:marBottom w:val="0"/>
          <w:divBdr>
            <w:top w:val="none" w:sz="0" w:space="0" w:color="auto"/>
            <w:left w:val="none" w:sz="0" w:space="0" w:color="auto"/>
            <w:bottom w:val="none" w:sz="0" w:space="0" w:color="auto"/>
            <w:right w:val="none" w:sz="0" w:space="0" w:color="auto"/>
          </w:divBdr>
        </w:div>
      </w:divsChild>
    </w:div>
    <w:div w:id="237329914">
      <w:bodyDiv w:val="1"/>
      <w:marLeft w:val="0"/>
      <w:marRight w:val="0"/>
      <w:marTop w:val="0"/>
      <w:marBottom w:val="0"/>
      <w:divBdr>
        <w:top w:val="none" w:sz="0" w:space="0" w:color="auto"/>
        <w:left w:val="none" w:sz="0" w:space="0" w:color="auto"/>
        <w:bottom w:val="none" w:sz="0" w:space="0" w:color="auto"/>
        <w:right w:val="none" w:sz="0" w:space="0" w:color="auto"/>
      </w:divBdr>
    </w:div>
    <w:div w:id="373046378">
      <w:bodyDiv w:val="1"/>
      <w:marLeft w:val="0"/>
      <w:marRight w:val="0"/>
      <w:marTop w:val="0"/>
      <w:marBottom w:val="0"/>
      <w:divBdr>
        <w:top w:val="none" w:sz="0" w:space="0" w:color="auto"/>
        <w:left w:val="none" w:sz="0" w:space="0" w:color="auto"/>
        <w:bottom w:val="none" w:sz="0" w:space="0" w:color="auto"/>
        <w:right w:val="none" w:sz="0" w:space="0" w:color="auto"/>
      </w:divBdr>
    </w:div>
    <w:div w:id="409736288">
      <w:bodyDiv w:val="1"/>
      <w:marLeft w:val="0"/>
      <w:marRight w:val="0"/>
      <w:marTop w:val="0"/>
      <w:marBottom w:val="0"/>
      <w:divBdr>
        <w:top w:val="none" w:sz="0" w:space="0" w:color="auto"/>
        <w:left w:val="none" w:sz="0" w:space="0" w:color="auto"/>
        <w:bottom w:val="none" w:sz="0" w:space="0" w:color="auto"/>
        <w:right w:val="none" w:sz="0" w:space="0" w:color="auto"/>
      </w:divBdr>
    </w:div>
    <w:div w:id="608850308">
      <w:bodyDiv w:val="1"/>
      <w:marLeft w:val="0"/>
      <w:marRight w:val="0"/>
      <w:marTop w:val="0"/>
      <w:marBottom w:val="0"/>
      <w:divBdr>
        <w:top w:val="none" w:sz="0" w:space="0" w:color="auto"/>
        <w:left w:val="none" w:sz="0" w:space="0" w:color="auto"/>
        <w:bottom w:val="none" w:sz="0" w:space="0" w:color="auto"/>
        <w:right w:val="none" w:sz="0" w:space="0" w:color="auto"/>
      </w:divBdr>
    </w:div>
    <w:div w:id="632829166">
      <w:bodyDiv w:val="1"/>
      <w:marLeft w:val="0"/>
      <w:marRight w:val="0"/>
      <w:marTop w:val="0"/>
      <w:marBottom w:val="0"/>
      <w:divBdr>
        <w:top w:val="none" w:sz="0" w:space="0" w:color="auto"/>
        <w:left w:val="none" w:sz="0" w:space="0" w:color="auto"/>
        <w:bottom w:val="none" w:sz="0" w:space="0" w:color="auto"/>
        <w:right w:val="none" w:sz="0" w:space="0" w:color="auto"/>
      </w:divBdr>
    </w:div>
    <w:div w:id="637102942">
      <w:bodyDiv w:val="1"/>
      <w:marLeft w:val="0"/>
      <w:marRight w:val="0"/>
      <w:marTop w:val="0"/>
      <w:marBottom w:val="0"/>
      <w:divBdr>
        <w:top w:val="none" w:sz="0" w:space="0" w:color="auto"/>
        <w:left w:val="none" w:sz="0" w:space="0" w:color="auto"/>
        <w:bottom w:val="none" w:sz="0" w:space="0" w:color="auto"/>
        <w:right w:val="none" w:sz="0" w:space="0" w:color="auto"/>
      </w:divBdr>
      <w:divsChild>
        <w:div w:id="637303899">
          <w:marLeft w:val="720"/>
          <w:marRight w:val="0"/>
          <w:marTop w:val="0"/>
          <w:marBottom w:val="0"/>
          <w:divBdr>
            <w:top w:val="none" w:sz="0" w:space="0" w:color="auto"/>
            <w:left w:val="none" w:sz="0" w:space="0" w:color="auto"/>
            <w:bottom w:val="none" w:sz="0" w:space="0" w:color="auto"/>
            <w:right w:val="none" w:sz="0" w:space="0" w:color="auto"/>
          </w:divBdr>
        </w:div>
        <w:div w:id="2001737493">
          <w:marLeft w:val="720"/>
          <w:marRight w:val="0"/>
          <w:marTop w:val="0"/>
          <w:marBottom w:val="0"/>
          <w:divBdr>
            <w:top w:val="none" w:sz="0" w:space="0" w:color="auto"/>
            <w:left w:val="none" w:sz="0" w:space="0" w:color="auto"/>
            <w:bottom w:val="none" w:sz="0" w:space="0" w:color="auto"/>
            <w:right w:val="none" w:sz="0" w:space="0" w:color="auto"/>
          </w:divBdr>
        </w:div>
        <w:div w:id="1502769327">
          <w:marLeft w:val="720"/>
          <w:marRight w:val="0"/>
          <w:marTop w:val="0"/>
          <w:marBottom w:val="0"/>
          <w:divBdr>
            <w:top w:val="none" w:sz="0" w:space="0" w:color="auto"/>
            <w:left w:val="none" w:sz="0" w:space="0" w:color="auto"/>
            <w:bottom w:val="none" w:sz="0" w:space="0" w:color="auto"/>
            <w:right w:val="none" w:sz="0" w:space="0" w:color="auto"/>
          </w:divBdr>
        </w:div>
      </w:divsChild>
    </w:div>
    <w:div w:id="710113876">
      <w:bodyDiv w:val="1"/>
      <w:marLeft w:val="0"/>
      <w:marRight w:val="0"/>
      <w:marTop w:val="0"/>
      <w:marBottom w:val="0"/>
      <w:divBdr>
        <w:top w:val="none" w:sz="0" w:space="0" w:color="auto"/>
        <w:left w:val="none" w:sz="0" w:space="0" w:color="auto"/>
        <w:bottom w:val="none" w:sz="0" w:space="0" w:color="auto"/>
        <w:right w:val="none" w:sz="0" w:space="0" w:color="auto"/>
      </w:divBdr>
    </w:div>
    <w:div w:id="930548517">
      <w:bodyDiv w:val="1"/>
      <w:marLeft w:val="0"/>
      <w:marRight w:val="0"/>
      <w:marTop w:val="0"/>
      <w:marBottom w:val="0"/>
      <w:divBdr>
        <w:top w:val="none" w:sz="0" w:space="0" w:color="auto"/>
        <w:left w:val="none" w:sz="0" w:space="0" w:color="auto"/>
        <w:bottom w:val="none" w:sz="0" w:space="0" w:color="auto"/>
        <w:right w:val="none" w:sz="0" w:space="0" w:color="auto"/>
      </w:divBdr>
    </w:div>
    <w:div w:id="980187360">
      <w:bodyDiv w:val="1"/>
      <w:marLeft w:val="0"/>
      <w:marRight w:val="0"/>
      <w:marTop w:val="0"/>
      <w:marBottom w:val="0"/>
      <w:divBdr>
        <w:top w:val="none" w:sz="0" w:space="0" w:color="auto"/>
        <w:left w:val="none" w:sz="0" w:space="0" w:color="auto"/>
        <w:bottom w:val="none" w:sz="0" w:space="0" w:color="auto"/>
        <w:right w:val="none" w:sz="0" w:space="0" w:color="auto"/>
      </w:divBdr>
    </w:div>
    <w:div w:id="1034617422">
      <w:bodyDiv w:val="1"/>
      <w:marLeft w:val="0"/>
      <w:marRight w:val="0"/>
      <w:marTop w:val="0"/>
      <w:marBottom w:val="0"/>
      <w:divBdr>
        <w:top w:val="none" w:sz="0" w:space="0" w:color="auto"/>
        <w:left w:val="none" w:sz="0" w:space="0" w:color="auto"/>
        <w:bottom w:val="none" w:sz="0" w:space="0" w:color="auto"/>
        <w:right w:val="none" w:sz="0" w:space="0" w:color="auto"/>
      </w:divBdr>
    </w:div>
    <w:div w:id="1500391961">
      <w:bodyDiv w:val="1"/>
      <w:marLeft w:val="0"/>
      <w:marRight w:val="0"/>
      <w:marTop w:val="0"/>
      <w:marBottom w:val="0"/>
      <w:divBdr>
        <w:top w:val="none" w:sz="0" w:space="0" w:color="auto"/>
        <w:left w:val="none" w:sz="0" w:space="0" w:color="auto"/>
        <w:bottom w:val="none" w:sz="0" w:space="0" w:color="auto"/>
        <w:right w:val="none" w:sz="0" w:space="0" w:color="auto"/>
      </w:divBdr>
    </w:div>
    <w:div w:id="1759715142">
      <w:bodyDiv w:val="1"/>
      <w:marLeft w:val="0"/>
      <w:marRight w:val="0"/>
      <w:marTop w:val="0"/>
      <w:marBottom w:val="0"/>
      <w:divBdr>
        <w:top w:val="none" w:sz="0" w:space="0" w:color="auto"/>
        <w:left w:val="none" w:sz="0" w:space="0" w:color="auto"/>
        <w:bottom w:val="none" w:sz="0" w:space="0" w:color="auto"/>
        <w:right w:val="none" w:sz="0" w:space="0" w:color="auto"/>
      </w:divBdr>
      <w:divsChild>
        <w:div w:id="445851211">
          <w:marLeft w:val="547"/>
          <w:marRight w:val="0"/>
          <w:marTop w:val="0"/>
          <w:marBottom w:val="0"/>
          <w:divBdr>
            <w:top w:val="none" w:sz="0" w:space="0" w:color="auto"/>
            <w:left w:val="none" w:sz="0" w:space="0" w:color="auto"/>
            <w:bottom w:val="none" w:sz="0" w:space="0" w:color="auto"/>
            <w:right w:val="none" w:sz="0" w:space="0" w:color="auto"/>
          </w:divBdr>
        </w:div>
        <w:div w:id="348217625">
          <w:marLeft w:val="1166"/>
          <w:marRight w:val="0"/>
          <w:marTop w:val="0"/>
          <w:marBottom w:val="0"/>
          <w:divBdr>
            <w:top w:val="none" w:sz="0" w:space="0" w:color="auto"/>
            <w:left w:val="none" w:sz="0" w:space="0" w:color="auto"/>
            <w:bottom w:val="none" w:sz="0" w:space="0" w:color="auto"/>
            <w:right w:val="none" w:sz="0" w:space="0" w:color="auto"/>
          </w:divBdr>
        </w:div>
        <w:div w:id="1087074579">
          <w:marLeft w:val="1800"/>
          <w:marRight w:val="0"/>
          <w:marTop w:val="0"/>
          <w:marBottom w:val="0"/>
          <w:divBdr>
            <w:top w:val="none" w:sz="0" w:space="0" w:color="auto"/>
            <w:left w:val="none" w:sz="0" w:space="0" w:color="auto"/>
            <w:bottom w:val="none" w:sz="0" w:space="0" w:color="auto"/>
            <w:right w:val="none" w:sz="0" w:space="0" w:color="auto"/>
          </w:divBdr>
        </w:div>
        <w:div w:id="607195789">
          <w:marLeft w:val="1800"/>
          <w:marRight w:val="0"/>
          <w:marTop w:val="0"/>
          <w:marBottom w:val="0"/>
          <w:divBdr>
            <w:top w:val="none" w:sz="0" w:space="0" w:color="auto"/>
            <w:left w:val="none" w:sz="0" w:space="0" w:color="auto"/>
            <w:bottom w:val="none" w:sz="0" w:space="0" w:color="auto"/>
            <w:right w:val="none" w:sz="0" w:space="0" w:color="auto"/>
          </w:divBdr>
        </w:div>
        <w:div w:id="1417747630">
          <w:marLeft w:val="1800"/>
          <w:marRight w:val="0"/>
          <w:marTop w:val="0"/>
          <w:marBottom w:val="0"/>
          <w:divBdr>
            <w:top w:val="none" w:sz="0" w:space="0" w:color="auto"/>
            <w:left w:val="none" w:sz="0" w:space="0" w:color="auto"/>
            <w:bottom w:val="none" w:sz="0" w:space="0" w:color="auto"/>
            <w:right w:val="none" w:sz="0" w:space="0" w:color="auto"/>
          </w:divBdr>
        </w:div>
        <w:div w:id="233929043">
          <w:marLeft w:val="1800"/>
          <w:marRight w:val="0"/>
          <w:marTop w:val="0"/>
          <w:marBottom w:val="0"/>
          <w:divBdr>
            <w:top w:val="none" w:sz="0" w:space="0" w:color="auto"/>
            <w:left w:val="none" w:sz="0" w:space="0" w:color="auto"/>
            <w:bottom w:val="none" w:sz="0" w:space="0" w:color="auto"/>
            <w:right w:val="none" w:sz="0" w:space="0" w:color="auto"/>
          </w:divBdr>
        </w:div>
        <w:div w:id="354310959">
          <w:marLeft w:val="1800"/>
          <w:marRight w:val="0"/>
          <w:marTop w:val="0"/>
          <w:marBottom w:val="0"/>
          <w:divBdr>
            <w:top w:val="none" w:sz="0" w:space="0" w:color="auto"/>
            <w:left w:val="none" w:sz="0" w:space="0" w:color="auto"/>
            <w:bottom w:val="none" w:sz="0" w:space="0" w:color="auto"/>
            <w:right w:val="none" w:sz="0" w:space="0" w:color="auto"/>
          </w:divBdr>
        </w:div>
        <w:div w:id="552740577">
          <w:marLeft w:val="1166"/>
          <w:marRight w:val="0"/>
          <w:marTop w:val="0"/>
          <w:marBottom w:val="0"/>
          <w:divBdr>
            <w:top w:val="none" w:sz="0" w:space="0" w:color="auto"/>
            <w:left w:val="none" w:sz="0" w:space="0" w:color="auto"/>
            <w:bottom w:val="none" w:sz="0" w:space="0" w:color="auto"/>
            <w:right w:val="none" w:sz="0" w:space="0" w:color="auto"/>
          </w:divBdr>
        </w:div>
        <w:div w:id="486751360">
          <w:marLeft w:val="1800"/>
          <w:marRight w:val="0"/>
          <w:marTop w:val="0"/>
          <w:marBottom w:val="0"/>
          <w:divBdr>
            <w:top w:val="none" w:sz="0" w:space="0" w:color="auto"/>
            <w:left w:val="none" w:sz="0" w:space="0" w:color="auto"/>
            <w:bottom w:val="none" w:sz="0" w:space="0" w:color="auto"/>
            <w:right w:val="none" w:sz="0" w:space="0" w:color="auto"/>
          </w:divBdr>
        </w:div>
        <w:div w:id="1664121484">
          <w:marLeft w:val="1800"/>
          <w:marRight w:val="0"/>
          <w:marTop w:val="0"/>
          <w:marBottom w:val="0"/>
          <w:divBdr>
            <w:top w:val="none" w:sz="0" w:space="0" w:color="auto"/>
            <w:left w:val="none" w:sz="0" w:space="0" w:color="auto"/>
            <w:bottom w:val="none" w:sz="0" w:space="0" w:color="auto"/>
            <w:right w:val="none" w:sz="0" w:space="0" w:color="auto"/>
          </w:divBdr>
        </w:div>
        <w:div w:id="691683412">
          <w:marLeft w:val="1800"/>
          <w:marRight w:val="0"/>
          <w:marTop w:val="0"/>
          <w:marBottom w:val="0"/>
          <w:divBdr>
            <w:top w:val="none" w:sz="0" w:space="0" w:color="auto"/>
            <w:left w:val="none" w:sz="0" w:space="0" w:color="auto"/>
            <w:bottom w:val="none" w:sz="0" w:space="0" w:color="auto"/>
            <w:right w:val="none" w:sz="0" w:space="0" w:color="auto"/>
          </w:divBdr>
        </w:div>
      </w:divsChild>
    </w:div>
    <w:div w:id="1884056473">
      <w:bodyDiv w:val="1"/>
      <w:marLeft w:val="0"/>
      <w:marRight w:val="0"/>
      <w:marTop w:val="0"/>
      <w:marBottom w:val="0"/>
      <w:divBdr>
        <w:top w:val="none" w:sz="0" w:space="0" w:color="auto"/>
        <w:left w:val="none" w:sz="0" w:space="0" w:color="auto"/>
        <w:bottom w:val="none" w:sz="0" w:space="0" w:color="auto"/>
        <w:right w:val="none" w:sz="0" w:space="0" w:color="auto"/>
      </w:divBdr>
    </w:div>
    <w:div w:id="2001807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A0206-7D2F-468E-B80F-200CC68E6448}"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en-GB"/>
        </a:p>
      </dgm:t>
    </dgm:pt>
    <dgm:pt modelId="{77B7402D-E4A7-4864-90DB-0369DB438F0A}">
      <dgm:prSet phldrT="[Text]"/>
      <dgm:spPr/>
      <dgm:t>
        <a:bodyPr/>
        <a:lstStyle/>
        <a:p>
          <a:r>
            <a:rPr lang="en-GB">
              <a:latin typeface="Gill Sans MT" pitchFamily="34" charset="0"/>
            </a:rPr>
            <a:t>Business expansion</a:t>
          </a:r>
        </a:p>
      </dgm:t>
    </dgm:pt>
    <dgm:pt modelId="{76954A35-A430-4572-ABBF-E09F01F986C1}" type="parTrans" cxnId="{480DA4B7-B7C2-475A-AB83-D07381125639}">
      <dgm:prSet/>
      <dgm:spPr/>
      <dgm:t>
        <a:bodyPr/>
        <a:lstStyle/>
        <a:p>
          <a:endParaRPr lang="en-GB"/>
        </a:p>
      </dgm:t>
    </dgm:pt>
    <dgm:pt modelId="{80BEC4FB-EAE5-458F-B252-168BD26332A2}" type="sibTrans" cxnId="{480DA4B7-B7C2-475A-AB83-D07381125639}">
      <dgm:prSet/>
      <dgm:spPr/>
      <dgm:t>
        <a:bodyPr/>
        <a:lstStyle/>
        <a:p>
          <a:endParaRPr lang="en-GB"/>
        </a:p>
      </dgm:t>
    </dgm:pt>
    <dgm:pt modelId="{C9415A9D-196D-430A-89E4-47FF9B3CF9C6}" type="asst">
      <dgm:prSet phldrT="[Text]"/>
      <dgm:spPr/>
      <dgm:t>
        <a:bodyPr/>
        <a:lstStyle/>
        <a:p>
          <a:r>
            <a:rPr lang="en-GB" b="1" i="1">
              <a:latin typeface="Gill Sans MT" pitchFamily="34" charset="0"/>
            </a:rPr>
            <a:t>Internal</a:t>
          </a:r>
          <a:r>
            <a:rPr lang="en-GB">
              <a:latin typeface="Gill Sans MT" pitchFamily="34" charset="0"/>
            </a:rPr>
            <a:t> growth</a:t>
          </a:r>
        </a:p>
      </dgm:t>
    </dgm:pt>
    <dgm:pt modelId="{826B60A9-F2A6-4FD3-BFC3-1737038B0043}" type="parTrans" cxnId="{BA747C9D-FFDB-489C-8122-DE8CCA219EE5}">
      <dgm:prSet/>
      <dgm:spPr/>
      <dgm:t>
        <a:bodyPr/>
        <a:lstStyle/>
        <a:p>
          <a:endParaRPr lang="en-GB"/>
        </a:p>
      </dgm:t>
    </dgm:pt>
    <dgm:pt modelId="{9FC32E58-4241-4A4F-8524-89ED2D5C5880}" type="sibTrans" cxnId="{BA747C9D-FFDB-489C-8122-DE8CCA219EE5}">
      <dgm:prSet/>
      <dgm:spPr/>
      <dgm:t>
        <a:bodyPr/>
        <a:lstStyle/>
        <a:p>
          <a:endParaRPr lang="en-GB"/>
        </a:p>
      </dgm:t>
    </dgm:pt>
    <dgm:pt modelId="{B77FC538-5111-4A99-8ECE-E9DFD0209255}" type="asst">
      <dgm:prSet phldrT="[Text]"/>
      <dgm:spPr/>
      <dgm:t>
        <a:bodyPr/>
        <a:lstStyle/>
        <a:p>
          <a:r>
            <a:rPr lang="en-GB" b="1" i="1">
              <a:latin typeface="Gill Sans MT" pitchFamily="34" charset="0"/>
            </a:rPr>
            <a:t>External</a:t>
          </a:r>
          <a:r>
            <a:rPr lang="en-GB">
              <a:latin typeface="Gill Sans MT" pitchFamily="34" charset="0"/>
            </a:rPr>
            <a:t> growth through integration</a:t>
          </a:r>
        </a:p>
      </dgm:t>
    </dgm:pt>
    <dgm:pt modelId="{6372F44A-0C0D-4177-821A-25F3406517F0}" type="parTrans" cxnId="{BF01CB00-9869-4CC5-9FDE-F7E6CFFD8D6E}">
      <dgm:prSet/>
      <dgm:spPr/>
      <dgm:t>
        <a:bodyPr/>
        <a:lstStyle/>
        <a:p>
          <a:endParaRPr lang="en-GB"/>
        </a:p>
      </dgm:t>
    </dgm:pt>
    <dgm:pt modelId="{3C381182-BEA5-459D-8725-02D208EDACEC}" type="sibTrans" cxnId="{BF01CB00-9869-4CC5-9FDE-F7E6CFFD8D6E}">
      <dgm:prSet/>
      <dgm:spPr/>
      <dgm:t>
        <a:bodyPr/>
        <a:lstStyle/>
        <a:p>
          <a:endParaRPr lang="en-GB"/>
        </a:p>
      </dgm:t>
    </dgm:pt>
    <dgm:pt modelId="{9D5F9AB9-C8FC-4ACF-9394-4723D525F047}" type="asst">
      <dgm:prSet phldrT="[Text]"/>
      <dgm:spPr/>
      <dgm:t>
        <a:bodyPr/>
        <a:lstStyle/>
        <a:p>
          <a:r>
            <a:rPr lang="en-GB">
              <a:latin typeface="Gill Sans MT" pitchFamily="34" charset="0"/>
            </a:rPr>
            <a:t>Mergers</a:t>
          </a:r>
        </a:p>
      </dgm:t>
    </dgm:pt>
    <dgm:pt modelId="{C7F10376-48F6-44D1-BC8D-BC573B204EF9}" type="parTrans" cxnId="{D88B295B-9C39-4E64-A7FE-B0939A8D1B68}">
      <dgm:prSet/>
      <dgm:spPr/>
      <dgm:t>
        <a:bodyPr/>
        <a:lstStyle/>
        <a:p>
          <a:endParaRPr lang="en-GB"/>
        </a:p>
      </dgm:t>
    </dgm:pt>
    <dgm:pt modelId="{BE3AC599-3591-4D16-BC40-0BB42D54B77F}" type="sibTrans" cxnId="{D88B295B-9C39-4E64-A7FE-B0939A8D1B68}">
      <dgm:prSet/>
      <dgm:spPr/>
      <dgm:t>
        <a:bodyPr/>
        <a:lstStyle/>
        <a:p>
          <a:endParaRPr lang="en-GB"/>
        </a:p>
      </dgm:t>
    </dgm:pt>
    <dgm:pt modelId="{092E54FB-8F68-43AC-A16D-0E93FD176E8D}" type="asst">
      <dgm:prSet phldrT="[Text]"/>
      <dgm:spPr/>
      <dgm:t>
        <a:bodyPr/>
        <a:lstStyle/>
        <a:p>
          <a:r>
            <a:rPr lang="en-GB">
              <a:latin typeface="Gill Sans MT" pitchFamily="34" charset="0"/>
            </a:rPr>
            <a:t>Takeovers</a:t>
          </a:r>
        </a:p>
      </dgm:t>
    </dgm:pt>
    <dgm:pt modelId="{9D7515DE-F4AF-4999-9200-F41CB41FA820}" type="parTrans" cxnId="{BAB75263-58EF-468D-82D1-6711D485A92A}">
      <dgm:prSet/>
      <dgm:spPr/>
      <dgm:t>
        <a:bodyPr/>
        <a:lstStyle/>
        <a:p>
          <a:endParaRPr lang="en-GB"/>
        </a:p>
      </dgm:t>
    </dgm:pt>
    <dgm:pt modelId="{74444B53-3442-4695-9525-DE698E9DAFDE}" type="sibTrans" cxnId="{BAB75263-58EF-468D-82D1-6711D485A92A}">
      <dgm:prSet/>
      <dgm:spPr/>
      <dgm:t>
        <a:bodyPr/>
        <a:lstStyle/>
        <a:p>
          <a:endParaRPr lang="en-GB"/>
        </a:p>
      </dgm:t>
    </dgm:pt>
    <dgm:pt modelId="{DF956EFE-8E5C-4C71-AE14-1E9314FF4F9C}" type="pres">
      <dgm:prSet presAssocID="{70FA0206-7D2F-468E-B80F-200CC68E6448}" presName="hierChild1" presStyleCnt="0">
        <dgm:presLayoutVars>
          <dgm:orgChart val="1"/>
          <dgm:chPref val="1"/>
          <dgm:dir/>
          <dgm:animOne val="branch"/>
          <dgm:animLvl val="lvl"/>
          <dgm:resizeHandles/>
        </dgm:presLayoutVars>
      </dgm:prSet>
      <dgm:spPr/>
      <dgm:t>
        <a:bodyPr/>
        <a:lstStyle/>
        <a:p>
          <a:endParaRPr lang="en-GB"/>
        </a:p>
      </dgm:t>
    </dgm:pt>
    <dgm:pt modelId="{5126D8EC-1A93-4FD8-BAC4-97814F658AF9}" type="pres">
      <dgm:prSet presAssocID="{77B7402D-E4A7-4864-90DB-0369DB438F0A}" presName="hierRoot1" presStyleCnt="0">
        <dgm:presLayoutVars>
          <dgm:hierBranch val="init"/>
        </dgm:presLayoutVars>
      </dgm:prSet>
      <dgm:spPr/>
    </dgm:pt>
    <dgm:pt modelId="{FF1C2DC0-8749-473E-B7AD-60BF76F2C8C2}" type="pres">
      <dgm:prSet presAssocID="{77B7402D-E4A7-4864-90DB-0369DB438F0A}" presName="rootComposite1" presStyleCnt="0"/>
      <dgm:spPr/>
    </dgm:pt>
    <dgm:pt modelId="{0D5AC701-B584-4605-9728-03424169D9D4}" type="pres">
      <dgm:prSet presAssocID="{77B7402D-E4A7-4864-90DB-0369DB438F0A}" presName="rootText1" presStyleLbl="node0" presStyleIdx="0" presStyleCnt="1" custScaleX="151401">
        <dgm:presLayoutVars>
          <dgm:chPref val="3"/>
        </dgm:presLayoutVars>
      </dgm:prSet>
      <dgm:spPr/>
      <dgm:t>
        <a:bodyPr/>
        <a:lstStyle/>
        <a:p>
          <a:endParaRPr lang="en-GB"/>
        </a:p>
      </dgm:t>
    </dgm:pt>
    <dgm:pt modelId="{F30EEA8F-06DF-4569-AAA9-9433B4099D96}" type="pres">
      <dgm:prSet presAssocID="{77B7402D-E4A7-4864-90DB-0369DB438F0A}" presName="rootConnector1" presStyleLbl="node1" presStyleIdx="0" presStyleCnt="0"/>
      <dgm:spPr/>
      <dgm:t>
        <a:bodyPr/>
        <a:lstStyle/>
        <a:p>
          <a:endParaRPr lang="en-GB"/>
        </a:p>
      </dgm:t>
    </dgm:pt>
    <dgm:pt modelId="{F12DD2C7-49E7-481A-BC1D-CC0549975757}" type="pres">
      <dgm:prSet presAssocID="{77B7402D-E4A7-4864-90DB-0369DB438F0A}" presName="hierChild2" presStyleCnt="0"/>
      <dgm:spPr/>
    </dgm:pt>
    <dgm:pt modelId="{F401ACC5-1F37-45DD-9B4D-BF6518EE6F68}" type="pres">
      <dgm:prSet presAssocID="{77B7402D-E4A7-4864-90DB-0369DB438F0A}" presName="hierChild3" presStyleCnt="0"/>
      <dgm:spPr/>
    </dgm:pt>
    <dgm:pt modelId="{9399155B-3CD2-41A5-9EA1-1C85D12D2FFD}" type="pres">
      <dgm:prSet presAssocID="{826B60A9-F2A6-4FD3-BFC3-1737038B0043}" presName="Name111" presStyleLbl="parChTrans1D2" presStyleIdx="0" presStyleCnt="2"/>
      <dgm:spPr/>
      <dgm:t>
        <a:bodyPr/>
        <a:lstStyle/>
        <a:p>
          <a:endParaRPr lang="en-GB"/>
        </a:p>
      </dgm:t>
    </dgm:pt>
    <dgm:pt modelId="{7D5F7B58-3F0F-47D1-9B57-E810BA5B17AC}" type="pres">
      <dgm:prSet presAssocID="{C9415A9D-196D-430A-89E4-47FF9B3CF9C6}" presName="hierRoot3" presStyleCnt="0">
        <dgm:presLayoutVars>
          <dgm:hierBranch val="init"/>
        </dgm:presLayoutVars>
      </dgm:prSet>
      <dgm:spPr/>
    </dgm:pt>
    <dgm:pt modelId="{0462FBCC-DD3C-43B7-A67D-814A11A22950}" type="pres">
      <dgm:prSet presAssocID="{C9415A9D-196D-430A-89E4-47FF9B3CF9C6}" presName="rootComposite3" presStyleCnt="0"/>
      <dgm:spPr/>
    </dgm:pt>
    <dgm:pt modelId="{583C6026-35A4-4023-A640-2EC6CE883E02}" type="pres">
      <dgm:prSet presAssocID="{C9415A9D-196D-430A-89E4-47FF9B3CF9C6}" presName="rootText3" presStyleLbl="asst1" presStyleIdx="0" presStyleCnt="4" custScaleX="151401">
        <dgm:presLayoutVars>
          <dgm:chPref val="3"/>
        </dgm:presLayoutVars>
      </dgm:prSet>
      <dgm:spPr/>
      <dgm:t>
        <a:bodyPr/>
        <a:lstStyle/>
        <a:p>
          <a:endParaRPr lang="en-GB"/>
        </a:p>
      </dgm:t>
    </dgm:pt>
    <dgm:pt modelId="{D5DA771A-A5E2-45FD-9E23-04CC562D0005}" type="pres">
      <dgm:prSet presAssocID="{C9415A9D-196D-430A-89E4-47FF9B3CF9C6}" presName="rootConnector3" presStyleLbl="asst1" presStyleIdx="0" presStyleCnt="4"/>
      <dgm:spPr/>
      <dgm:t>
        <a:bodyPr/>
        <a:lstStyle/>
        <a:p>
          <a:endParaRPr lang="en-GB"/>
        </a:p>
      </dgm:t>
    </dgm:pt>
    <dgm:pt modelId="{53D392C0-D395-43ED-80C6-F0E6AE7822E4}" type="pres">
      <dgm:prSet presAssocID="{C9415A9D-196D-430A-89E4-47FF9B3CF9C6}" presName="hierChild6" presStyleCnt="0"/>
      <dgm:spPr/>
    </dgm:pt>
    <dgm:pt modelId="{D0615A7D-C812-419B-91E2-DFE3F0F18F01}" type="pres">
      <dgm:prSet presAssocID="{C9415A9D-196D-430A-89E4-47FF9B3CF9C6}" presName="hierChild7" presStyleCnt="0"/>
      <dgm:spPr/>
    </dgm:pt>
    <dgm:pt modelId="{23406378-13A9-4EE1-A468-B02CA60D2B40}" type="pres">
      <dgm:prSet presAssocID="{6372F44A-0C0D-4177-821A-25F3406517F0}" presName="Name111" presStyleLbl="parChTrans1D2" presStyleIdx="1" presStyleCnt="2"/>
      <dgm:spPr/>
      <dgm:t>
        <a:bodyPr/>
        <a:lstStyle/>
        <a:p>
          <a:endParaRPr lang="en-GB"/>
        </a:p>
      </dgm:t>
    </dgm:pt>
    <dgm:pt modelId="{1C5FB10C-2DD9-492E-A61D-2E08CAA96F77}" type="pres">
      <dgm:prSet presAssocID="{B77FC538-5111-4A99-8ECE-E9DFD0209255}" presName="hierRoot3" presStyleCnt="0">
        <dgm:presLayoutVars>
          <dgm:hierBranch val="init"/>
        </dgm:presLayoutVars>
      </dgm:prSet>
      <dgm:spPr/>
    </dgm:pt>
    <dgm:pt modelId="{861CCEDA-439D-4182-94D8-4DDD6596DF01}" type="pres">
      <dgm:prSet presAssocID="{B77FC538-5111-4A99-8ECE-E9DFD0209255}" presName="rootComposite3" presStyleCnt="0"/>
      <dgm:spPr/>
    </dgm:pt>
    <dgm:pt modelId="{2B8D7AAF-933D-47CD-9067-1768FE5F9495}" type="pres">
      <dgm:prSet presAssocID="{B77FC538-5111-4A99-8ECE-E9DFD0209255}" presName="rootText3" presStyleLbl="asst1" presStyleIdx="1" presStyleCnt="4" custScaleX="151401">
        <dgm:presLayoutVars>
          <dgm:chPref val="3"/>
        </dgm:presLayoutVars>
      </dgm:prSet>
      <dgm:spPr/>
      <dgm:t>
        <a:bodyPr/>
        <a:lstStyle/>
        <a:p>
          <a:endParaRPr lang="en-GB"/>
        </a:p>
      </dgm:t>
    </dgm:pt>
    <dgm:pt modelId="{97665B25-7983-4FD7-B5A0-713B076F17CA}" type="pres">
      <dgm:prSet presAssocID="{B77FC538-5111-4A99-8ECE-E9DFD0209255}" presName="rootConnector3" presStyleLbl="asst1" presStyleIdx="1" presStyleCnt="4"/>
      <dgm:spPr/>
      <dgm:t>
        <a:bodyPr/>
        <a:lstStyle/>
        <a:p>
          <a:endParaRPr lang="en-GB"/>
        </a:p>
      </dgm:t>
    </dgm:pt>
    <dgm:pt modelId="{809F69E4-30AC-40D7-9857-C2A38D35A215}" type="pres">
      <dgm:prSet presAssocID="{B77FC538-5111-4A99-8ECE-E9DFD0209255}" presName="hierChild6" presStyleCnt="0"/>
      <dgm:spPr/>
    </dgm:pt>
    <dgm:pt modelId="{EF59DF9D-C445-4504-ACB7-AEA47E9EB0EB}" type="pres">
      <dgm:prSet presAssocID="{B77FC538-5111-4A99-8ECE-E9DFD0209255}" presName="hierChild7" presStyleCnt="0"/>
      <dgm:spPr/>
    </dgm:pt>
    <dgm:pt modelId="{13C0213F-992D-4A11-AAD3-D8EFF30C3D87}" type="pres">
      <dgm:prSet presAssocID="{C7F10376-48F6-44D1-BC8D-BC573B204EF9}" presName="Name111" presStyleLbl="parChTrans1D3" presStyleIdx="0" presStyleCnt="2"/>
      <dgm:spPr/>
      <dgm:t>
        <a:bodyPr/>
        <a:lstStyle/>
        <a:p>
          <a:endParaRPr lang="en-GB"/>
        </a:p>
      </dgm:t>
    </dgm:pt>
    <dgm:pt modelId="{715AACD0-E1DB-4DF0-9558-E6127B6B1C3B}" type="pres">
      <dgm:prSet presAssocID="{9D5F9AB9-C8FC-4ACF-9394-4723D525F047}" presName="hierRoot3" presStyleCnt="0">
        <dgm:presLayoutVars>
          <dgm:hierBranch val="init"/>
        </dgm:presLayoutVars>
      </dgm:prSet>
      <dgm:spPr/>
    </dgm:pt>
    <dgm:pt modelId="{F4A14272-FE2F-42CB-AC23-5870AB5F19E8}" type="pres">
      <dgm:prSet presAssocID="{9D5F9AB9-C8FC-4ACF-9394-4723D525F047}" presName="rootComposite3" presStyleCnt="0"/>
      <dgm:spPr/>
    </dgm:pt>
    <dgm:pt modelId="{4794387A-B7C6-4029-8F96-4CC8424036ED}" type="pres">
      <dgm:prSet presAssocID="{9D5F9AB9-C8FC-4ACF-9394-4723D525F047}" presName="rootText3" presStyleLbl="asst1" presStyleIdx="2" presStyleCnt="4" custScaleX="151401">
        <dgm:presLayoutVars>
          <dgm:chPref val="3"/>
        </dgm:presLayoutVars>
      </dgm:prSet>
      <dgm:spPr/>
      <dgm:t>
        <a:bodyPr/>
        <a:lstStyle/>
        <a:p>
          <a:endParaRPr lang="en-GB"/>
        </a:p>
      </dgm:t>
    </dgm:pt>
    <dgm:pt modelId="{0F629628-9399-4136-A617-1F5F84C9E485}" type="pres">
      <dgm:prSet presAssocID="{9D5F9AB9-C8FC-4ACF-9394-4723D525F047}" presName="rootConnector3" presStyleLbl="asst1" presStyleIdx="2" presStyleCnt="4"/>
      <dgm:spPr/>
      <dgm:t>
        <a:bodyPr/>
        <a:lstStyle/>
        <a:p>
          <a:endParaRPr lang="en-GB"/>
        </a:p>
      </dgm:t>
    </dgm:pt>
    <dgm:pt modelId="{2C5E1173-7E9F-4E9C-84D5-3DBD4E556023}" type="pres">
      <dgm:prSet presAssocID="{9D5F9AB9-C8FC-4ACF-9394-4723D525F047}" presName="hierChild6" presStyleCnt="0"/>
      <dgm:spPr/>
    </dgm:pt>
    <dgm:pt modelId="{1F808789-5745-44E4-9441-F738E1EB954F}" type="pres">
      <dgm:prSet presAssocID="{9D5F9AB9-C8FC-4ACF-9394-4723D525F047}" presName="hierChild7" presStyleCnt="0"/>
      <dgm:spPr/>
    </dgm:pt>
    <dgm:pt modelId="{F543B5AB-6788-45DF-97DC-449DA162A2B2}" type="pres">
      <dgm:prSet presAssocID="{9D7515DE-F4AF-4999-9200-F41CB41FA820}" presName="Name111" presStyleLbl="parChTrans1D3" presStyleIdx="1" presStyleCnt="2"/>
      <dgm:spPr/>
      <dgm:t>
        <a:bodyPr/>
        <a:lstStyle/>
        <a:p>
          <a:endParaRPr lang="en-GB"/>
        </a:p>
      </dgm:t>
    </dgm:pt>
    <dgm:pt modelId="{B14B11F2-97E0-4882-A434-492355E788CD}" type="pres">
      <dgm:prSet presAssocID="{092E54FB-8F68-43AC-A16D-0E93FD176E8D}" presName="hierRoot3" presStyleCnt="0">
        <dgm:presLayoutVars>
          <dgm:hierBranch val="init"/>
        </dgm:presLayoutVars>
      </dgm:prSet>
      <dgm:spPr/>
    </dgm:pt>
    <dgm:pt modelId="{896CA381-8E4D-429D-B85C-0F19E9B45279}" type="pres">
      <dgm:prSet presAssocID="{092E54FB-8F68-43AC-A16D-0E93FD176E8D}" presName="rootComposite3" presStyleCnt="0"/>
      <dgm:spPr/>
    </dgm:pt>
    <dgm:pt modelId="{A1D6926E-9B3D-4E56-9648-A9E63BC3E091}" type="pres">
      <dgm:prSet presAssocID="{092E54FB-8F68-43AC-A16D-0E93FD176E8D}" presName="rootText3" presStyleLbl="asst1" presStyleIdx="3" presStyleCnt="4" custScaleX="151401">
        <dgm:presLayoutVars>
          <dgm:chPref val="3"/>
        </dgm:presLayoutVars>
      </dgm:prSet>
      <dgm:spPr/>
      <dgm:t>
        <a:bodyPr/>
        <a:lstStyle/>
        <a:p>
          <a:endParaRPr lang="en-GB"/>
        </a:p>
      </dgm:t>
    </dgm:pt>
    <dgm:pt modelId="{036B206C-9866-43B5-B4EE-A08578FD697D}" type="pres">
      <dgm:prSet presAssocID="{092E54FB-8F68-43AC-A16D-0E93FD176E8D}" presName="rootConnector3" presStyleLbl="asst1" presStyleIdx="3" presStyleCnt="4"/>
      <dgm:spPr/>
      <dgm:t>
        <a:bodyPr/>
        <a:lstStyle/>
        <a:p>
          <a:endParaRPr lang="en-GB"/>
        </a:p>
      </dgm:t>
    </dgm:pt>
    <dgm:pt modelId="{D71423BC-818E-441A-AAB5-009DFFEBD95C}" type="pres">
      <dgm:prSet presAssocID="{092E54FB-8F68-43AC-A16D-0E93FD176E8D}" presName="hierChild6" presStyleCnt="0"/>
      <dgm:spPr/>
    </dgm:pt>
    <dgm:pt modelId="{FDC978D1-C2DC-4C5B-BFE5-C14B3DB1A984}" type="pres">
      <dgm:prSet presAssocID="{092E54FB-8F68-43AC-A16D-0E93FD176E8D}" presName="hierChild7" presStyleCnt="0"/>
      <dgm:spPr/>
    </dgm:pt>
  </dgm:ptLst>
  <dgm:cxnLst>
    <dgm:cxn modelId="{82260ED7-C9CE-46D0-9B1C-1F2F14E5467E}" type="presOf" srcId="{826B60A9-F2A6-4FD3-BFC3-1737038B0043}" destId="{9399155B-3CD2-41A5-9EA1-1C85D12D2FFD}" srcOrd="0" destOrd="0" presId="urn:microsoft.com/office/officeart/2005/8/layout/orgChart1"/>
    <dgm:cxn modelId="{B5877A7F-9A4F-4C22-B4BD-39C334E34E86}" type="presOf" srcId="{092E54FB-8F68-43AC-A16D-0E93FD176E8D}" destId="{A1D6926E-9B3D-4E56-9648-A9E63BC3E091}" srcOrd="0" destOrd="0" presId="urn:microsoft.com/office/officeart/2005/8/layout/orgChart1"/>
    <dgm:cxn modelId="{0F8F6CB9-8346-45DB-9566-324FD6FF0935}" type="presOf" srcId="{6372F44A-0C0D-4177-821A-25F3406517F0}" destId="{23406378-13A9-4EE1-A468-B02CA60D2B40}" srcOrd="0" destOrd="0" presId="urn:microsoft.com/office/officeart/2005/8/layout/orgChart1"/>
    <dgm:cxn modelId="{A6E5B82F-5269-4386-9A00-FA8D0F22411B}" type="presOf" srcId="{9D7515DE-F4AF-4999-9200-F41CB41FA820}" destId="{F543B5AB-6788-45DF-97DC-449DA162A2B2}" srcOrd="0" destOrd="0" presId="urn:microsoft.com/office/officeart/2005/8/layout/orgChart1"/>
    <dgm:cxn modelId="{97963CC9-B149-47FC-86F5-009231B160F9}" type="presOf" srcId="{B77FC538-5111-4A99-8ECE-E9DFD0209255}" destId="{97665B25-7983-4FD7-B5A0-713B076F17CA}" srcOrd="1" destOrd="0" presId="urn:microsoft.com/office/officeart/2005/8/layout/orgChart1"/>
    <dgm:cxn modelId="{F5418E7D-B6E6-4DD4-AE71-DAE3B788DE71}" type="presOf" srcId="{C9415A9D-196D-430A-89E4-47FF9B3CF9C6}" destId="{D5DA771A-A5E2-45FD-9E23-04CC562D0005}" srcOrd="1" destOrd="0" presId="urn:microsoft.com/office/officeart/2005/8/layout/orgChart1"/>
    <dgm:cxn modelId="{2505E993-388E-448D-AED8-F7C9C338CB64}" type="presOf" srcId="{C9415A9D-196D-430A-89E4-47FF9B3CF9C6}" destId="{583C6026-35A4-4023-A640-2EC6CE883E02}" srcOrd="0" destOrd="0" presId="urn:microsoft.com/office/officeart/2005/8/layout/orgChart1"/>
    <dgm:cxn modelId="{D6093306-6CF5-415B-B64F-BA74629AB7CE}" type="presOf" srcId="{B77FC538-5111-4A99-8ECE-E9DFD0209255}" destId="{2B8D7AAF-933D-47CD-9067-1768FE5F9495}" srcOrd="0" destOrd="0" presId="urn:microsoft.com/office/officeart/2005/8/layout/orgChart1"/>
    <dgm:cxn modelId="{AF17A352-7320-45F1-BFAA-1A8253043416}" type="presOf" srcId="{70FA0206-7D2F-468E-B80F-200CC68E6448}" destId="{DF956EFE-8E5C-4C71-AE14-1E9314FF4F9C}" srcOrd="0" destOrd="0" presId="urn:microsoft.com/office/officeart/2005/8/layout/orgChart1"/>
    <dgm:cxn modelId="{BA747C9D-FFDB-489C-8122-DE8CCA219EE5}" srcId="{77B7402D-E4A7-4864-90DB-0369DB438F0A}" destId="{C9415A9D-196D-430A-89E4-47FF9B3CF9C6}" srcOrd="0" destOrd="0" parTransId="{826B60A9-F2A6-4FD3-BFC3-1737038B0043}" sibTransId="{9FC32E58-4241-4A4F-8524-89ED2D5C5880}"/>
    <dgm:cxn modelId="{BAB75263-58EF-468D-82D1-6711D485A92A}" srcId="{B77FC538-5111-4A99-8ECE-E9DFD0209255}" destId="{092E54FB-8F68-43AC-A16D-0E93FD176E8D}" srcOrd="1" destOrd="0" parTransId="{9D7515DE-F4AF-4999-9200-F41CB41FA820}" sibTransId="{74444B53-3442-4695-9525-DE698E9DAFDE}"/>
    <dgm:cxn modelId="{DD3C044C-4064-4C28-993C-52A57FC80628}" type="presOf" srcId="{9D5F9AB9-C8FC-4ACF-9394-4723D525F047}" destId="{4794387A-B7C6-4029-8F96-4CC8424036ED}" srcOrd="0" destOrd="0" presId="urn:microsoft.com/office/officeart/2005/8/layout/orgChart1"/>
    <dgm:cxn modelId="{480DA4B7-B7C2-475A-AB83-D07381125639}" srcId="{70FA0206-7D2F-468E-B80F-200CC68E6448}" destId="{77B7402D-E4A7-4864-90DB-0369DB438F0A}" srcOrd="0" destOrd="0" parTransId="{76954A35-A430-4572-ABBF-E09F01F986C1}" sibTransId="{80BEC4FB-EAE5-458F-B252-168BD26332A2}"/>
    <dgm:cxn modelId="{3D5A3B0D-8B4E-4BD6-BFD7-2DCE9F46F761}" type="presOf" srcId="{092E54FB-8F68-43AC-A16D-0E93FD176E8D}" destId="{036B206C-9866-43B5-B4EE-A08578FD697D}" srcOrd="1" destOrd="0" presId="urn:microsoft.com/office/officeart/2005/8/layout/orgChart1"/>
    <dgm:cxn modelId="{36B1AFFD-3357-4029-9544-DCECE0E8E9D2}" type="presOf" srcId="{C7F10376-48F6-44D1-BC8D-BC573B204EF9}" destId="{13C0213F-992D-4A11-AAD3-D8EFF30C3D87}" srcOrd="0" destOrd="0" presId="urn:microsoft.com/office/officeart/2005/8/layout/orgChart1"/>
    <dgm:cxn modelId="{4F5D9691-2ED3-4E3F-B3DB-CF5452F9B329}" type="presOf" srcId="{77B7402D-E4A7-4864-90DB-0369DB438F0A}" destId="{F30EEA8F-06DF-4569-AAA9-9433B4099D96}" srcOrd="1" destOrd="0" presId="urn:microsoft.com/office/officeart/2005/8/layout/orgChart1"/>
    <dgm:cxn modelId="{F43B9D2B-243C-40C9-9DBA-6E74DE612AE4}" type="presOf" srcId="{9D5F9AB9-C8FC-4ACF-9394-4723D525F047}" destId="{0F629628-9399-4136-A617-1F5F84C9E485}" srcOrd="1" destOrd="0" presId="urn:microsoft.com/office/officeart/2005/8/layout/orgChart1"/>
    <dgm:cxn modelId="{BF01CB00-9869-4CC5-9FDE-F7E6CFFD8D6E}" srcId="{77B7402D-E4A7-4864-90DB-0369DB438F0A}" destId="{B77FC538-5111-4A99-8ECE-E9DFD0209255}" srcOrd="1" destOrd="0" parTransId="{6372F44A-0C0D-4177-821A-25F3406517F0}" sibTransId="{3C381182-BEA5-459D-8725-02D208EDACEC}"/>
    <dgm:cxn modelId="{D88B295B-9C39-4E64-A7FE-B0939A8D1B68}" srcId="{B77FC538-5111-4A99-8ECE-E9DFD0209255}" destId="{9D5F9AB9-C8FC-4ACF-9394-4723D525F047}" srcOrd="0" destOrd="0" parTransId="{C7F10376-48F6-44D1-BC8D-BC573B204EF9}" sibTransId="{BE3AC599-3591-4D16-BC40-0BB42D54B77F}"/>
    <dgm:cxn modelId="{C3F6C8A0-F01A-49C2-941B-57988CA471B2}" type="presOf" srcId="{77B7402D-E4A7-4864-90DB-0369DB438F0A}" destId="{0D5AC701-B584-4605-9728-03424169D9D4}" srcOrd="0" destOrd="0" presId="urn:microsoft.com/office/officeart/2005/8/layout/orgChart1"/>
    <dgm:cxn modelId="{6BB4B7D1-2700-4189-B5E9-1AA34E036CA9}" type="presParOf" srcId="{DF956EFE-8E5C-4C71-AE14-1E9314FF4F9C}" destId="{5126D8EC-1A93-4FD8-BAC4-97814F658AF9}" srcOrd="0" destOrd="0" presId="urn:microsoft.com/office/officeart/2005/8/layout/orgChart1"/>
    <dgm:cxn modelId="{5B12D12B-8F82-4D6F-99C8-596CD30973A3}" type="presParOf" srcId="{5126D8EC-1A93-4FD8-BAC4-97814F658AF9}" destId="{FF1C2DC0-8749-473E-B7AD-60BF76F2C8C2}" srcOrd="0" destOrd="0" presId="urn:microsoft.com/office/officeart/2005/8/layout/orgChart1"/>
    <dgm:cxn modelId="{1E8A40ED-A188-4163-8D87-AA4D38A6F919}" type="presParOf" srcId="{FF1C2DC0-8749-473E-B7AD-60BF76F2C8C2}" destId="{0D5AC701-B584-4605-9728-03424169D9D4}" srcOrd="0" destOrd="0" presId="urn:microsoft.com/office/officeart/2005/8/layout/orgChart1"/>
    <dgm:cxn modelId="{C93F5347-C232-4B63-B9D0-643897D61C7B}" type="presParOf" srcId="{FF1C2DC0-8749-473E-B7AD-60BF76F2C8C2}" destId="{F30EEA8F-06DF-4569-AAA9-9433B4099D96}" srcOrd="1" destOrd="0" presId="urn:microsoft.com/office/officeart/2005/8/layout/orgChart1"/>
    <dgm:cxn modelId="{45C75AF0-DA30-457D-9081-A9B6255BBB72}" type="presParOf" srcId="{5126D8EC-1A93-4FD8-BAC4-97814F658AF9}" destId="{F12DD2C7-49E7-481A-BC1D-CC0549975757}" srcOrd="1" destOrd="0" presId="urn:microsoft.com/office/officeart/2005/8/layout/orgChart1"/>
    <dgm:cxn modelId="{A721CE9A-EA42-47CD-B1FF-6BBD3BB430FC}" type="presParOf" srcId="{5126D8EC-1A93-4FD8-BAC4-97814F658AF9}" destId="{F401ACC5-1F37-45DD-9B4D-BF6518EE6F68}" srcOrd="2" destOrd="0" presId="urn:microsoft.com/office/officeart/2005/8/layout/orgChart1"/>
    <dgm:cxn modelId="{A60FC40F-1508-4563-835A-67A84CB2A08F}" type="presParOf" srcId="{F401ACC5-1F37-45DD-9B4D-BF6518EE6F68}" destId="{9399155B-3CD2-41A5-9EA1-1C85D12D2FFD}" srcOrd="0" destOrd="0" presId="urn:microsoft.com/office/officeart/2005/8/layout/orgChart1"/>
    <dgm:cxn modelId="{D58C21F0-0718-4A64-AE4E-8AA8B6E2DD67}" type="presParOf" srcId="{F401ACC5-1F37-45DD-9B4D-BF6518EE6F68}" destId="{7D5F7B58-3F0F-47D1-9B57-E810BA5B17AC}" srcOrd="1" destOrd="0" presId="urn:microsoft.com/office/officeart/2005/8/layout/orgChart1"/>
    <dgm:cxn modelId="{7A5D39F8-AAEC-497B-902F-D60B13AF02ED}" type="presParOf" srcId="{7D5F7B58-3F0F-47D1-9B57-E810BA5B17AC}" destId="{0462FBCC-DD3C-43B7-A67D-814A11A22950}" srcOrd="0" destOrd="0" presId="urn:microsoft.com/office/officeart/2005/8/layout/orgChart1"/>
    <dgm:cxn modelId="{7FFC6904-A568-4E97-B705-593B50886D64}" type="presParOf" srcId="{0462FBCC-DD3C-43B7-A67D-814A11A22950}" destId="{583C6026-35A4-4023-A640-2EC6CE883E02}" srcOrd="0" destOrd="0" presId="urn:microsoft.com/office/officeart/2005/8/layout/orgChart1"/>
    <dgm:cxn modelId="{E58DDB3C-2A0D-44AC-A5B1-BE58EA4AE8D7}" type="presParOf" srcId="{0462FBCC-DD3C-43B7-A67D-814A11A22950}" destId="{D5DA771A-A5E2-45FD-9E23-04CC562D0005}" srcOrd="1" destOrd="0" presId="urn:microsoft.com/office/officeart/2005/8/layout/orgChart1"/>
    <dgm:cxn modelId="{2121D0C5-79D5-4725-919F-91CB60E052E9}" type="presParOf" srcId="{7D5F7B58-3F0F-47D1-9B57-E810BA5B17AC}" destId="{53D392C0-D395-43ED-80C6-F0E6AE7822E4}" srcOrd="1" destOrd="0" presId="urn:microsoft.com/office/officeart/2005/8/layout/orgChart1"/>
    <dgm:cxn modelId="{CA4F669F-ED32-44EF-9838-266D2628426F}" type="presParOf" srcId="{7D5F7B58-3F0F-47D1-9B57-E810BA5B17AC}" destId="{D0615A7D-C812-419B-91E2-DFE3F0F18F01}" srcOrd="2" destOrd="0" presId="urn:microsoft.com/office/officeart/2005/8/layout/orgChart1"/>
    <dgm:cxn modelId="{024F4862-9C5F-41B8-9BA4-5F593D91B051}" type="presParOf" srcId="{F401ACC5-1F37-45DD-9B4D-BF6518EE6F68}" destId="{23406378-13A9-4EE1-A468-B02CA60D2B40}" srcOrd="2" destOrd="0" presId="urn:microsoft.com/office/officeart/2005/8/layout/orgChart1"/>
    <dgm:cxn modelId="{E851B2D1-E416-4C74-AE83-A5EB35D018F7}" type="presParOf" srcId="{F401ACC5-1F37-45DD-9B4D-BF6518EE6F68}" destId="{1C5FB10C-2DD9-492E-A61D-2E08CAA96F77}" srcOrd="3" destOrd="0" presId="urn:microsoft.com/office/officeart/2005/8/layout/orgChart1"/>
    <dgm:cxn modelId="{4FE4D1C3-0D3B-497E-8AF1-231A8D625BFA}" type="presParOf" srcId="{1C5FB10C-2DD9-492E-A61D-2E08CAA96F77}" destId="{861CCEDA-439D-4182-94D8-4DDD6596DF01}" srcOrd="0" destOrd="0" presId="urn:microsoft.com/office/officeart/2005/8/layout/orgChart1"/>
    <dgm:cxn modelId="{ED47C53F-FE49-499C-8432-B0B21088C0DE}" type="presParOf" srcId="{861CCEDA-439D-4182-94D8-4DDD6596DF01}" destId="{2B8D7AAF-933D-47CD-9067-1768FE5F9495}" srcOrd="0" destOrd="0" presId="urn:microsoft.com/office/officeart/2005/8/layout/orgChart1"/>
    <dgm:cxn modelId="{0B06E16B-D448-4F0C-A8E7-B4958E082B89}" type="presParOf" srcId="{861CCEDA-439D-4182-94D8-4DDD6596DF01}" destId="{97665B25-7983-4FD7-B5A0-713B076F17CA}" srcOrd="1" destOrd="0" presId="urn:microsoft.com/office/officeart/2005/8/layout/orgChart1"/>
    <dgm:cxn modelId="{9C5FFB2A-16B5-409F-AB11-44BA5CFFBBA1}" type="presParOf" srcId="{1C5FB10C-2DD9-492E-A61D-2E08CAA96F77}" destId="{809F69E4-30AC-40D7-9857-C2A38D35A215}" srcOrd="1" destOrd="0" presId="urn:microsoft.com/office/officeart/2005/8/layout/orgChart1"/>
    <dgm:cxn modelId="{BC0B5C1D-59C3-4126-92CA-20B7757D5349}" type="presParOf" srcId="{1C5FB10C-2DD9-492E-A61D-2E08CAA96F77}" destId="{EF59DF9D-C445-4504-ACB7-AEA47E9EB0EB}" srcOrd="2" destOrd="0" presId="urn:microsoft.com/office/officeart/2005/8/layout/orgChart1"/>
    <dgm:cxn modelId="{1F8719D0-59CC-482E-8CC1-9C5C62633489}" type="presParOf" srcId="{EF59DF9D-C445-4504-ACB7-AEA47E9EB0EB}" destId="{13C0213F-992D-4A11-AAD3-D8EFF30C3D87}" srcOrd="0" destOrd="0" presId="urn:microsoft.com/office/officeart/2005/8/layout/orgChart1"/>
    <dgm:cxn modelId="{F85BA44C-264F-479F-AB51-AD86E7BB90FD}" type="presParOf" srcId="{EF59DF9D-C445-4504-ACB7-AEA47E9EB0EB}" destId="{715AACD0-E1DB-4DF0-9558-E6127B6B1C3B}" srcOrd="1" destOrd="0" presId="urn:microsoft.com/office/officeart/2005/8/layout/orgChart1"/>
    <dgm:cxn modelId="{B426B39E-C64C-4D6C-9F44-627C8CFE10B8}" type="presParOf" srcId="{715AACD0-E1DB-4DF0-9558-E6127B6B1C3B}" destId="{F4A14272-FE2F-42CB-AC23-5870AB5F19E8}" srcOrd="0" destOrd="0" presId="urn:microsoft.com/office/officeart/2005/8/layout/orgChart1"/>
    <dgm:cxn modelId="{047A95EC-909A-4493-80EB-EFDD2C0AFC41}" type="presParOf" srcId="{F4A14272-FE2F-42CB-AC23-5870AB5F19E8}" destId="{4794387A-B7C6-4029-8F96-4CC8424036ED}" srcOrd="0" destOrd="0" presId="urn:microsoft.com/office/officeart/2005/8/layout/orgChart1"/>
    <dgm:cxn modelId="{6F2A1957-8637-45AB-BA07-3F0E46D6380A}" type="presParOf" srcId="{F4A14272-FE2F-42CB-AC23-5870AB5F19E8}" destId="{0F629628-9399-4136-A617-1F5F84C9E485}" srcOrd="1" destOrd="0" presId="urn:microsoft.com/office/officeart/2005/8/layout/orgChart1"/>
    <dgm:cxn modelId="{AE7BCDA7-CEBB-425C-93BE-D3434C8759F1}" type="presParOf" srcId="{715AACD0-E1DB-4DF0-9558-E6127B6B1C3B}" destId="{2C5E1173-7E9F-4E9C-84D5-3DBD4E556023}" srcOrd="1" destOrd="0" presId="urn:microsoft.com/office/officeart/2005/8/layout/orgChart1"/>
    <dgm:cxn modelId="{64B16914-F0B1-48E0-9807-0C85AE3E1319}" type="presParOf" srcId="{715AACD0-E1DB-4DF0-9558-E6127B6B1C3B}" destId="{1F808789-5745-44E4-9441-F738E1EB954F}" srcOrd="2" destOrd="0" presId="urn:microsoft.com/office/officeart/2005/8/layout/orgChart1"/>
    <dgm:cxn modelId="{05CA0685-85D3-44D8-BA57-7C82DBBC1A2D}" type="presParOf" srcId="{EF59DF9D-C445-4504-ACB7-AEA47E9EB0EB}" destId="{F543B5AB-6788-45DF-97DC-449DA162A2B2}" srcOrd="2" destOrd="0" presId="urn:microsoft.com/office/officeart/2005/8/layout/orgChart1"/>
    <dgm:cxn modelId="{508D04BF-2440-43A4-A57F-2753370C0A61}" type="presParOf" srcId="{EF59DF9D-C445-4504-ACB7-AEA47E9EB0EB}" destId="{B14B11F2-97E0-4882-A434-492355E788CD}" srcOrd="3" destOrd="0" presId="urn:microsoft.com/office/officeart/2005/8/layout/orgChart1"/>
    <dgm:cxn modelId="{04C40297-48F0-4E86-A577-EDCF2ACF3A27}" type="presParOf" srcId="{B14B11F2-97E0-4882-A434-492355E788CD}" destId="{896CA381-8E4D-429D-B85C-0F19E9B45279}" srcOrd="0" destOrd="0" presId="urn:microsoft.com/office/officeart/2005/8/layout/orgChart1"/>
    <dgm:cxn modelId="{AB74D857-A252-4A6C-95AB-B377AFD52367}" type="presParOf" srcId="{896CA381-8E4D-429D-B85C-0F19E9B45279}" destId="{A1D6926E-9B3D-4E56-9648-A9E63BC3E091}" srcOrd="0" destOrd="0" presId="urn:microsoft.com/office/officeart/2005/8/layout/orgChart1"/>
    <dgm:cxn modelId="{C9CEC8C9-1B95-408C-BF84-DB3BBE25B415}" type="presParOf" srcId="{896CA381-8E4D-429D-B85C-0F19E9B45279}" destId="{036B206C-9866-43B5-B4EE-A08578FD697D}" srcOrd="1" destOrd="0" presId="urn:microsoft.com/office/officeart/2005/8/layout/orgChart1"/>
    <dgm:cxn modelId="{DCD787E4-62D9-4022-972C-8B62996F6FC2}" type="presParOf" srcId="{B14B11F2-97E0-4882-A434-492355E788CD}" destId="{D71423BC-818E-441A-AAB5-009DFFEBD95C}" srcOrd="1" destOrd="0" presId="urn:microsoft.com/office/officeart/2005/8/layout/orgChart1"/>
    <dgm:cxn modelId="{6327CC2C-D978-449B-9DCB-B856BBB0ED3C}" type="presParOf" srcId="{B14B11F2-97E0-4882-A434-492355E788CD}" destId="{FDC978D1-C2DC-4C5B-BFE5-C14B3DB1A984}"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AFB80A-D4EF-4AB5-B10F-3AEB5E678C69}" type="doc">
      <dgm:prSet loTypeId="urn:microsoft.com/office/officeart/2005/8/layout/process4" loCatId="process" qsTypeId="urn:microsoft.com/office/officeart/2005/8/quickstyle/simple1" qsCatId="simple" csTypeId="urn:microsoft.com/office/officeart/2005/8/colors/accent0_2" csCatId="mainScheme" phldr="1"/>
      <dgm:spPr/>
      <dgm:t>
        <a:bodyPr/>
        <a:lstStyle/>
        <a:p>
          <a:endParaRPr lang="en-US"/>
        </a:p>
      </dgm:t>
    </dgm:pt>
    <dgm:pt modelId="{F2156C90-E065-4555-A442-55139D9D2F35}">
      <dgm:prSet phldrT="[Text]"/>
      <dgm:spPr/>
      <dgm:t>
        <a:bodyPr/>
        <a:lstStyle/>
        <a:p>
          <a:r>
            <a:rPr lang="en-US"/>
            <a:t>Retaining its profits</a:t>
          </a:r>
        </a:p>
      </dgm:t>
    </dgm:pt>
    <dgm:pt modelId="{84452314-A45F-4E8A-B69C-0EE56F04CDC4}" type="parTrans" cxnId="{6AF987A7-3546-4D47-A5C9-BF6EED953E32}">
      <dgm:prSet/>
      <dgm:spPr/>
      <dgm:t>
        <a:bodyPr/>
        <a:lstStyle/>
        <a:p>
          <a:endParaRPr lang="en-US"/>
        </a:p>
      </dgm:t>
    </dgm:pt>
    <dgm:pt modelId="{20B83AA0-8DA3-4A89-AB00-EFDDC83A5CAA}" type="sibTrans" cxnId="{6AF987A7-3546-4D47-A5C9-BF6EED953E32}">
      <dgm:prSet/>
      <dgm:spPr/>
      <dgm:t>
        <a:bodyPr/>
        <a:lstStyle/>
        <a:p>
          <a:endParaRPr lang="en-US"/>
        </a:p>
      </dgm:t>
    </dgm:pt>
    <dgm:pt modelId="{AB29BDB4-7B7A-4E11-BD77-7895A8A1BFEE}">
      <dgm:prSet phldrT="[Text]"/>
      <dgm:spPr/>
      <dgm:t>
        <a:bodyPr/>
        <a:lstStyle/>
        <a:p>
          <a:r>
            <a:rPr lang="en-US"/>
            <a:t>Preserving its liquid assets</a:t>
          </a:r>
        </a:p>
      </dgm:t>
    </dgm:pt>
    <dgm:pt modelId="{15A2BCB6-A5BF-4006-8633-1FAC8BB2AB86}" type="parTrans" cxnId="{6B4C0658-492B-487D-923C-134A833A6892}">
      <dgm:prSet/>
      <dgm:spPr/>
      <dgm:t>
        <a:bodyPr/>
        <a:lstStyle/>
        <a:p>
          <a:endParaRPr lang="en-US"/>
        </a:p>
      </dgm:t>
    </dgm:pt>
    <dgm:pt modelId="{43362E64-AFF9-4CFB-B86F-710490A3BE39}" type="sibTrans" cxnId="{6B4C0658-492B-487D-923C-134A833A6892}">
      <dgm:prSet/>
      <dgm:spPr/>
      <dgm:t>
        <a:bodyPr/>
        <a:lstStyle/>
        <a:p>
          <a:endParaRPr lang="en-US"/>
        </a:p>
      </dgm:t>
    </dgm:pt>
    <dgm:pt modelId="{8C2AED48-2A3B-445D-9B5F-53B8F1E53DA6}">
      <dgm:prSet phldrT="[Text]"/>
      <dgm:spPr/>
      <dgm:t>
        <a:bodyPr/>
        <a:lstStyle/>
        <a:p>
          <a:r>
            <a:rPr lang="en-US"/>
            <a:t>Using liquid assets to invest in additional fixed assets</a:t>
          </a:r>
        </a:p>
      </dgm:t>
    </dgm:pt>
    <dgm:pt modelId="{3A7FEE0C-3C80-4B5F-A891-BAD3D6A1E49A}" type="parTrans" cxnId="{DA48412A-C42F-4421-B122-793E751E8FAD}">
      <dgm:prSet/>
      <dgm:spPr/>
      <dgm:t>
        <a:bodyPr/>
        <a:lstStyle/>
        <a:p>
          <a:endParaRPr lang="en-US"/>
        </a:p>
      </dgm:t>
    </dgm:pt>
    <dgm:pt modelId="{0B4AFC09-A838-4B08-9754-809089879B14}" type="sibTrans" cxnId="{DA48412A-C42F-4421-B122-793E751E8FAD}">
      <dgm:prSet/>
      <dgm:spPr/>
      <dgm:t>
        <a:bodyPr/>
        <a:lstStyle/>
        <a:p>
          <a:endParaRPr lang="en-US"/>
        </a:p>
      </dgm:t>
    </dgm:pt>
    <dgm:pt modelId="{005895C2-97D4-46F4-A458-DA4CB56AD84D}">
      <dgm:prSet phldrT="[Text]"/>
      <dgm:spPr/>
      <dgm:t>
        <a:bodyPr/>
        <a:lstStyle/>
        <a:p>
          <a:r>
            <a:rPr lang="en-US"/>
            <a:t>Improving its productive capacity</a:t>
          </a:r>
        </a:p>
      </dgm:t>
    </dgm:pt>
    <dgm:pt modelId="{7ABD9C0F-9599-4EA7-96AC-E7C172BC8A57}" type="parTrans" cxnId="{B5618287-0A18-4F04-9033-6A2842ECF658}">
      <dgm:prSet/>
      <dgm:spPr/>
      <dgm:t>
        <a:bodyPr/>
        <a:lstStyle/>
        <a:p>
          <a:endParaRPr lang="en-US"/>
        </a:p>
      </dgm:t>
    </dgm:pt>
    <dgm:pt modelId="{A7D8B5CF-825E-4B74-A3CD-737C0537B2C4}" type="sibTrans" cxnId="{B5618287-0A18-4F04-9033-6A2842ECF658}">
      <dgm:prSet/>
      <dgm:spPr/>
      <dgm:t>
        <a:bodyPr/>
        <a:lstStyle/>
        <a:p>
          <a:endParaRPr lang="en-US"/>
        </a:p>
      </dgm:t>
    </dgm:pt>
    <dgm:pt modelId="{72706377-2142-44EB-9405-8A754D78F25E}">
      <dgm:prSet phldrT="[Text]"/>
      <dgm:spPr/>
      <dgm:t>
        <a:bodyPr/>
        <a:lstStyle/>
        <a:p>
          <a:r>
            <a:rPr lang="en-US"/>
            <a:t>Increasing its market share and growth</a:t>
          </a:r>
        </a:p>
      </dgm:t>
    </dgm:pt>
    <dgm:pt modelId="{54EE276D-DD7E-451D-B1D5-7430F14CFB42}" type="parTrans" cxnId="{24B827E5-1C02-4EC9-9ECD-3F92A16FD9A2}">
      <dgm:prSet/>
      <dgm:spPr/>
      <dgm:t>
        <a:bodyPr/>
        <a:lstStyle/>
        <a:p>
          <a:endParaRPr lang="en-US"/>
        </a:p>
      </dgm:t>
    </dgm:pt>
    <dgm:pt modelId="{3C072F2C-D3CE-41B4-90F4-2B939530950D}" type="sibTrans" cxnId="{24B827E5-1C02-4EC9-9ECD-3F92A16FD9A2}">
      <dgm:prSet/>
      <dgm:spPr/>
      <dgm:t>
        <a:bodyPr/>
        <a:lstStyle/>
        <a:p>
          <a:endParaRPr lang="en-US"/>
        </a:p>
      </dgm:t>
    </dgm:pt>
    <dgm:pt modelId="{F1BD0190-0C2D-40E3-8293-CC00E434FB93}" type="pres">
      <dgm:prSet presAssocID="{BEAFB80A-D4EF-4AB5-B10F-3AEB5E678C69}" presName="Name0" presStyleCnt="0">
        <dgm:presLayoutVars>
          <dgm:dir/>
          <dgm:animLvl val="lvl"/>
          <dgm:resizeHandles val="exact"/>
        </dgm:presLayoutVars>
      </dgm:prSet>
      <dgm:spPr/>
      <dgm:t>
        <a:bodyPr/>
        <a:lstStyle/>
        <a:p>
          <a:endParaRPr lang="en-US"/>
        </a:p>
      </dgm:t>
    </dgm:pt>
    <dgm:pt modelId="{502B48F9-5FB0-4D49-A624-C2942646FDA4}" type="pres">
      <dgm:prSet presAssocID="{72706377-2142-44EB-9405-8A754D78F25E}" presName="boxAndChildren" presStyleCnt="0"/>
      <dgm:spPr/>
    </dgm:pt>
    <dgm:pt modelId="{6CC0173F-2C16-4271-AFEC-86E7606FFB13}" type="pres">
      <dgm:prSet presAssocID="{72706377-2142-44EB-9405-8A754D78F25E}" presName="parentTextBox" presStyleLbl="node1" presStyleIdx="0" presStyleCnt="5"/>
      <dgm:spPr/>
      <dgm:t>
        <a:bodyPr/>
        <a:lstStyle/>
        <a:p>
          <a:endParaRPr lang="en-US"/>
        </a:p>
      </dgm:t>
    </dgm:pt>
    <dgm:pt modelId="{7B2321F7-BE61-45C1-BC26-F64E77EC5947}" type="pres">
      <dgm:prSet presAssocID="{A7D8B5CF-825E-4B74-A3CD-737C0537B2C4}" presName="sp" presStyleCnt="0"/>
      <dgm:spPr/>
    </dgm:pt>
    <dgm:pt modelId="{644DD98D-2522-41FE-AA68-6F09807BBD04}" type="pres">
      <dgm:prSet presAssocID="{005895C2-97D4-46F4-A458-DA4CB56AD84D}" presName="arrowAndChildren" presStyleCnt="0"/>
      <dgm:spPr/>
    </dgm:pt>
    <dgm:pt modelId="{66CA92E5-BC46-4A45-912D-764E35D65426}" type="pres">
      <dgm:prSet presAssocID="{005895C2-97D4-46F4-A458-DA4CB56AD84D}" presName="parentTextArrow" presStyleLbl="node1" presStyleIdx="1" presStyleCnt="5"/>
      <dgm:spPr/>
      <dgm:t>
        <a:bodyPr/>
        <a:lstStyle/>
        <a:p>
          <a:endParaRPr lang="en-US"/>
        </a:p>
      </dgm:t>
    </dgm:pt>
    <dgm:pt modelId="{7B9DA218-0DD0-4A64-AC26-4E61A834D866}" type="pres">
      <dgm:prSet presAssocID="{0B4AFC09-A838-4B08-9754-809089879B14}" presName="sp" presStyleCnt="0"/>
      <dgm:spPr/>
    </dgm:pt>
    <dgm:pt modelId="{2492A568-1726-424A-83D1-EC76C08596EC}" type="pres">
      <dgm:prSet presAssocID="{8C2AED48-2A3B-445D-9B5F-53B8F1E53DA6}" presName="arrowAndChildren" presStyleCnt="0"/>
      <dgm:spPr/>
    </dgm:pt>
    <dgm:pt modelId="{E751AF7F-EDE4-4E12-A1BC-0E2E12CAE822}" type="pres">
      <dgm:prSet presAssocID="{8C2AED48-2A3B-445D-9B5F-53B8F1E53DA6}" presName="parentTextArrow" presStyleLbl="node1" presStyleIdx="2" presStyleCnt="5"/>
      <dgm:spPr/>
      <dgm:t>
        <a:bodyPr/>
        <a:lstStyle/>
        <a:p>
          <a:endParaRPr lang="en-US"/>
        </a:p>
      </dgm:t>
    </dgm:pt>
    <dgm:pt modelId="{157D7853-7B2D-4911-A1D5-ABDE4B95F5AE}" type="pres">
      <dgm:prSet presAssocID="{43362E64-AFF9-4CFB-B86F-710490A3BE39}" presName="sp" presStyleCnt="0"/>
      <dgm:spPr/>
    </dgm:pt>
    <dgm:pt modelId="{C3E80649-A237-4888-9785-5C258445D146}" type="pres">
      <dgm:prSet presAssocID="{AB29BDB4-7B7A-4E11-BD77-7895A8A1BFEE}" presName="arrowAndChildren" presStyleCnt="0"/>
      <dgm:spPr/>
    </dgm:pt>
    <dgm:pt modelId="{C2C3831B-4D00-4FB5-8E9A-CD6C94584660}" type="pres">
      <dgm:prSet presAssocID="{AB29BDB4-7B7A-4E11-BD77-7895A8A1BFEE}" presName="parentTextArrow" presStyleLbl="node1" presStyleIdx="3" presStyleCnt="5"/>
      <dgm:spPr/>
      <dgm:t>
        <a:bodyPr/>
        <a:lstStyle/>
        <a:p>
          <a:endParaRPr lang="en-US"/>
        </a:p>
      </dgm:t>
    </dgm:pt>
    <dgm:pt modelId="{80D30475-D861-495E-BF31-4312EB411C9E}" type="pres">
      <dgm:prSet presAssocID="{20B83AA0-8DA3-4A89-AB00-EFDDC83A5CAA}" presName="sp" presStyleCnt="0"/>
      <dgm:spPr/>
    </dgm:pt>
    <dgm:pt modelId="{0F35CC4C-5485-46BB-9754-C0F4EB7A679E}" type="pres">
      <dgm:prSet presAssocID="{F2156C90-E065-4555-A442-55139D9D2F35}" presName="arrowAndChildren" presStyleCnt="0"/>
      <dgm:spPr/>
    </dgm:pt>
    <dgm:pt modelId="{01359293-4356-458A-8C06-FC9369F8C3C0}" type="pres">
      <dgm:prSet presAssocID="{F2156C90-E065-4555-A442-55139D9D2F35}" presName="parentTextArrow" presStyleLbl="node1" presStyleIdx="4" presStyleCnt="5"/>
      <dgm:spPr/>
      <dgm:t>
        <a:bodyPr/>
        <a:lstStyle/>
        <a:p>
          <a:endParaRPr lang="en-US"/>
        </a:p>
      </dgm:t>
    </dgm:pt>
  </dgm:ptLst>
  <dgm:cxnLst>
    <dgm:cxn modelId="{B5618287-0A18-4F04-9033-6A2842ECF658}" srcId="{BEAFB80A-D4EF-4AB5-B10F-3AEB5E678C69}" destId="{005895C2-97D4-46F4-A458-DA4CB56AD84D}" srcOrd="3" destOrd="0" parTransId="{7ABD9C0F-9599-4EA7-96AC-E7C172BC8A57}" sibTransId="{A7D8B5CF-825E-4B74-A3CD-737C0537B2C4}"/>
    <dgm:cxn modelId="{C6DDC01F-9321-42EA-A661-83FEBB43D23F}" type="presOf" srcId="{AB29BDB4-7B7A-4E11-BD77-7895A8A1BFEE}" destId="{C2C3831B-4D00-4FB5-8E9A-CD6C94584660}" srcOrd="0" destOrd="0" presId="urn:microsoft.com/office/officeart/2005/8/layout/process4"/>
    <dgm:cxn modelId="{24B827E5-1C02-4EC9-9ECD-3F92A16FD9A2}" srcId="{BEAFB80A-D4EF-4AB5-B10F-3AEB5E678C69}" destId="{72706377-2142-44EB-9405-8A754D78F25E}" srcOrd="4" destOrd="0" parTransId="{54EE276D-DD7E-451D-B1D5-7430F14CFB42}" sibTransId="{3C072F2C-D3CE-41B4-90F4-2B939530950D}"/>
    <dgm:cxn modelId="{DA48412A-C42F-4421-B122-793E751E8FAD}" srcId="{BEAFB80A-D4EF-4AB5-B10F-3AEB5E678C69}" destId="{8C2AED48-2A3B-445D-9B5F-53B8F1E53DA6}" srcOrd="2" destOrd="0" parTransId="{3A7FEE0C-3C80-4B5F-A891-BAD3D6A1E49A}" sibTransId="{0B4AFC09-A838-4B08-9754-809089879B14}"/>
    <dgm:cxn modelId="{761A5709-8B6F-4D91-8795-D211533C4126}" type="presOf" srcId="{72706377-2142-44EB-9405-8A754D78F25E}" destId="{6CC0173F-2C16-4271-AFEC-86E7606FFB13}" srcOrd="0" destOrd="0" presId="urn:microsoft.com/office/officeart/2005/8/layout/process4"/>
    <dgm:cxn modelId="{3F8677C5-5EA2-4CD6-8181-5A21CB923953}" type="presOf" srcId="{F2156C90-E065-4555-A442-55139D9D2F35}" destId="{01359293-4356-458A-8C06-FC9369F8C3C0}" srcOrd="0" destOrd="0" presId="urn:microsoft.com/office/officeart/2005/8/layout/process4"/>
    <dgm:cxn modelId="{6D095F10-1432-4CFD-9289-159EB178040B}" type="presOf" srcId="{BEAFB80A-D4EF-4AB5-B10F-3AEB5E678C69}" destId="{F1BD0190-0C2D-40E3-8293-CC00E434FB93}" srcOrd="0" destOrd="0" presId="urn:microsoft.com/office/officeart/2005/8/layout/process4"/>
    <dgm:cxn modelId="{6AF987A7-3546-4D47-A5C9-BF6EED953E32}" srcId="{BEAFB80A-D4EF-4AB5-B10F-3AEB5E678C69}" destId="{F2156C90-E065-4555-A442-55139D9D2F35}" srcOrd="0" destOrd="0" parTransId="{84452314-A45F-4E8A-B69C-0EE56F04CDC4}" sibTransId="{20B83AA0-8DA3-4A89-AB00-EFDDC83A5CAA}"/>
    <dgm:cxn modelId="{00AC73C3-4183-482C-8D74-4EA992A9FD45}" type="presOf" srcId="{8C2AED48-2A3B-445D-9B5F-53B8F1E53DA6}" destId="{E751AF7F-EDE4-4E12-A1BC-0E2E12CAE822}" srcOrd="0" destOrd="0" presId="urn:microsoft.com/office/officeart/2005/8/layout/process4"/>
    <dgm:cxn modelId="{4D6DA47B-0366-4C9F-9E06-01E7BAD219D2}" type="presOf" srcId="{005895C2-97D4-46F4-A458-DA4CB56AD84D}" destId="{66CA92E5-BC46-4A45-912D-764E35D65426}" srcOrd="0" destOrd="0" presId="urn:microsoft.com/office/officeart/2005/8/layout/process4"/>
    <dgm:cxn modelId="{6B4C0658-492B-487D-923C-134A833A6892}" srcId="{BEAFB80A-D4EF-4AB5-B10F-3AEB5E678C69}" destId="{AB29BDB4-7B7A-4E11-BD77-7895A8A1BFEE}" srcOrd="1" destOrd="0" parTransId="{15A2BCB6-A5BF-4006-8633-1FAC8BB2AB86}" sibTransId="{43362E64-AFF9-4CFB-B86F-710490A3BE39}"/>
    <dgm:cxn modelId="{2C36854C-3816-4495-8DDA-5008224CEE0D}" type="presParOf" srcId="{F1BD0190-0C2D-40E3-8293-CC00E434FB93}" destId="{502B48F9-5FB0-4D49-A624-C2942646FDA4}" srcOrd="0" destOrd="0" presId="urn:microsoft.com/office/officeart/2005/8/layout/process4"/>
    <dgm:cxn modelId="{DF860662-F8DA-44C8-BE99-29D070C30DF1}" type="presParOf" srcId="{502B48F9-5FB0-4D49-A624-C2942646FDA4}" destId="{6CC0173F-2C16-4271-AFEC-86E7606FFB13}" srcOrd="0" destOrd="0" presId="urn:microsoft.com/office/officeart/2005/8/layout/process4"/>
    <dgm:cxn modelId="{3E726E6C-0D2C-45F4-BDD1-EAF10720060F}" type="presParOf" srcId="{F1BD0190-0C2D-40E3-8293-CC00E434FB93}" destId="{7B2321F7-BE61-45C1-BC26-F64E77EC5947}" srcOrd="1" destOrd="0" presId="urn:microsoft.com/office/officeart/2005/8/layout/process4"/>
    <dgm:cxn modelId="{497CCD15-5D21-4847-8CCF-54426A8372E6}" type="presParOf" srcId="{F1BD0190-0C2D-40E3-8293-CC00E434FB93}" destId="{644DD98D-2522-41FE-AA68-6F09807BBD04}" srcOrd="2" destOrd="0" presId="urn:microsoft.com/office/officeart/2005/8/layout/process4"/>
    <dgm:cxn modelId="{BECDEA14-34D7-4F16-8B46-86B8C137DACC}" type="presParOf" srcId="{644DD98D-2522-41FE-AA68-6F09807BBD04}" destId="{66CA92E5-BC46-4A45-912D-764E35D65426}" srcOrd="0" destOrd="0" presId="urn:microsoft.com/office/officeart/2005/8/layout/process4"/>
    <dgm:cxn modelId="{8584D09A-4AC5-469E-989F-14CE3B6B6C86}" type="presParOf" srcId="{F1BD0190-0C2D-40E3-8293-CC00E434FB93}" destId="{7B9DA218-0DD0-4A64-AC26-4E61A834D866}" srcOrd="3" destOrd="0" presId="urn:microsoft.com/office/officeart/2005/8/layout/process4"/>
    <dgm:cxn modelId="{8ADC3EB1-8B96-4D07-A300-9809ED840825}" type="presParOf" srcId="{F1BD0190-0C2D-40E3-8293-CC00E434FB93}" destId="{2492A568-1726-424A-83D1-EC76C08596EC}" srcOrd="4" destOrd="0" presId="urn:microsoft.com/office/officeart/2005/8/layout/process4"/>
    <dgm:cxn modelId="{9A6C2C23-6A38-4B3D-9E43-369D806B8836}" type="presParOf" srcId="{2492A568-1726-424A-83D1-EC76C08596EC}" destId="{E751AF7F-EDE4-4E12-A1BC-0E2E12CAE822}" srcOrd="0" destOrd="0" presId="urn:microsoft.com/office/officeart/2005/8/layout/process4"/>
    <dgm:cxn modelId="{01EB18F9-7185-4C55-8D34-C856CA90B7F0}" type="presParOf" srcId="{F1BD0190-0C2D-40E3-8293-CC00E434FB93}" destId="{157D7853-7B2D-4911-A1D5-ABDE4B95F5AE}" srcOrd="5" destOrd="0" presId="urn:microsoft.com/office/officeart/2005/8/layout/process4"/>
    <dgm:cxn modelId="{907FE83E-F234-47F2-971D-703944F8FC24}" type="presParOf" srcId="{F1BD0190-0C2D-40E3-8293-CC00E434FB93}" destId="{C3E80649-A237-4888-9785-5C258445D146}" srcOrd="6" destOrd="0" presId="urn:microsoft.com/office/officeart/2005/8/layout/process4"/>
    <dgm:cxn modelId="{CB9AC338-941F-491D-845F-F87BBA37D5A6}" type="presParOf" srcId="{C3E80649-A237-4888-9785-5C258445D146}" destId="{C2C3831B-4D00-4FB5-8E9A-CD6C94584660}" srcOrd="0" destOrd="0" presId="urn:microsoft.com/office/officeart/2005/8/layout/process4"/>
    <dgm:cxn modelId="{44065081-B9A7-4D6A-8BBE-618091DDA0EA}" type="presParOf" srcId="{F1BD0190-0C2D-40E3-8293-CC00E434FB93}" destId="{80D30475-D861-495E-BF31-4312EB411C9E}" srcOrd="7" destOrd="0" presId="urn:microsoft.com/office/officeart/2005/8/layout/process4"/>
    <dgm:cxn modelId="{E8EE1D3D-7837-4F62-A82B-3040B604643A}" type="presParOf" srcId="{F1BD0190-0C2D-40E3-8293-CC00E434FB93}" destId="{0F35CC4C-5485-46BB-9754-C0F4EB7A679E}" srcOrd="8" destOrd="0" presId="urn:microsoft.com/office/officeart/2005/8/layout/process4"/>
    <dgm:cxn modelId="{F361AA63-FE83-4552-AC30-143093A56C99}" type="presParOf" srcId="{0F35CC4C-5485-46BB-9754-C0F4EB7A679E}" destId="{01359293-4356-458A-8C06-FC9369F8C3C0}" srcOrd="0" destOrd="0" presId="urn:microsoft.com/office/officeart/2005/8/layout/process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43B5AB-6788-45DF-97DC-449DA162A2B2}">
      <dsp:nvSpPr>
        <dsp:cNvPr id="0" name=""/>
        <dsp:cNvSpPr/>
      </dsp:nvSpPr>
      <dsp:spPr>
        <a:xfrm>
          <a:off x="3550322" y="1802725"/>
          <a:ext cx="111464" cy="488319"/>
        </a:xfrm>
        <a:custGeom>
          <a:avLst/>
          <a:gdLst/>
          <a:ahLst/>
          <a:cxnLst/>
          <a:rect l="0" t="0" r="0" b="0"/>
          <a:pathLst>
            <a:path>
              <a:moveTo>
                <a:pt x="0" y="0"/>
              </a:moveTo>
              <a:lnTo>
                <a:pt x="0" y="488319"/>
              </a:lnTo>
              <a:lnTo>
                <a:pt x="111464" y="4883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0213F-992D-4A11-AAD3-D8EFF30C3D87}">
      <dsp:nvSpPr>
        <dsp:cNvPr id="0" name=""/>
        <dsp:cNvSpPr/>
      </dsp:nvSpPr>
      <dsp:spPr>
        <a:xfrm>
          <a:off x="3438858" y="1802725"/>
          <a:ext cx="111464" cy="488319"/>
        </a:xfrm>
        <a:custGeom>
          <a:avLst/>
          <a:gdLst/>
          <a:ahLst/>
          <a:cxnLst/>
          <a:rect l="0" t="0" r="0" b="0"/>
          <a:pathLst>
            <a:path>
              <a:moveTo>
                <a:pt x="111464" y="0"/>
              </a:moveTo>
              <a:lnTo>
                <a:pt x="111464" y="488319"/>
              </a:lnTo>
              <a:lnTo>
                <a:pt x="0" y="4883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406378-13A9-4EE1-A468-B02CA60D2B40}">
      <dsp:nvSpPr>
        <dsp:cNvPr id="0" name=""/>
        <dsp:cNvSpPr/>
      </dsp:nvSpPr>
      <dsp:spPr>
        <a:xfrm>
          <a:off x="1720177" y="1049015"/>
          <a:ext cx="1026536" cy="488319"/>
        </a:xfrm>
        <a:custGeom>
          <a:avLst/>
          <a:gdLst/>
          <a:ahLst/>
          <a:cxnLst/>
          <a:rect l="0" t="0" r="0" b="0"/>
          <a:pathLst>
            <a:path>
              <a:moveTo>
                <a:pt x="0" y="0"/>
              </a:moveTo>
              <a:lnTo>
                <a:pt x="0" y="488319"/>
              </a:lnTo>
              <a:lnTo>
                <a:pt x="1026536" y="48831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9155B-3CD2-41A5-9EA1-1C85D12D2FFD}">
      <dsp:nvSpPr>
        <dsp:cNvPr id="0" name=""/>
        <dsp:cNvSpPr/>
      </dsp:nvSpPr>
      <dsp:spPr>
        <a:xfrm>
          <a:off x="1608713" y="1049015"/>
          <a:ext cx="111464" cy="488319"/>
        </a:xfrm>
        <a:custGeom>
          <a:avLst/>
          <a:gdLst/>
          <a:ahLst/>
          <a:cxnLst/>
          <a:rect l="0" t="0" r="0" b="0"/>
          <a:pathLst>
            <a:path>
              <a:moveTo>
                <a:pt x="111464" y="0"/>
              </a:moveTo>
              <a:lnTo>
                <a:pt x="111464" y="488319"/>
              </a:lnTo>
              <a:lnTo>
                <a:pt x="0" y="48831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AC701-B584-4605-9728-03424169D9D4}">
      <dsp:nvSpPr>
        <dsp:cNvPr id="0" name=""/>
        <dsp:cNvSpPr/>
      </dsp:nvSpPr>
      <dsp:spPr>
        <a:xfrm>
          <a:off x="916568" y="518234"/>
          <a:ext cx="1607217" cy="5307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latin typeface="Gill Sans MT" pitchFamily="34" charset="0"/>
            </a:rPr>
            <a:t>Business expansion</a:t>
          </a:r>
        </a:p>
      </dsp:txBody>
      <dsp:txXfrm>
        <a:off x="916568" y="518234"/>
        <a:ext cx="1607217" cy="530781"/>
      </dsp:txXfrm>
    </dsp:sp>
    <dsp:sp modelId="{583C6026-35A4-4023-A640-2EC6CE883E02}">
      <dsp:nvSpPr>
        <dsp:cNvPr id="0" name=""/>
        <dsp:cNvSpPr/>
      </dsp:nvSpPr>
      <dsp:spPr>
        <a:xfrm>
          <a:off x="1495" y="1271944"/>
          <a:ext cx="1607217" cy="5307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b="1" i="1" kern="1200">
              <a:latin typeface="Gill Sans MT" pitchFamily="34" charset="0"/>
            </a:rPr>
            <a:t>Internal</a:t>
          </a:r>
          <a:r>
            <a:rPr lang="en-GB" sz="1500" kern="1200">
              <a:latin typeface="Gill Sans MT" pitchFamily="34" charset="0"/>
            </a:rPr>
            <a:t> growth</a:t>
          </a:r>
        </a:p>
      </dsp:txBody>
      <dsp:txXfrm>
        <a:off x="1495" y="1271944"/>
        <a:ext cx="1607217" cy="530781"/>
      </dsp:txXfrm>
    </dsp:sp>
    <dsp:sp modelId="{2B8D7AAF-933D-47CD-9067-1768FE5F9495}">
      <dsp:nvSpPr>
        <dsp:cNvPr id="0" name=""/>
        <dsp:cNvSpPr/>
      </dsp:nvSpPr>
      <dsp:spPr>
        <a:xfrm>
          <a:off x="2746714" y="1271944"/>
          <a:ext cx="1607217" cy="5307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b="1" i="1" kern="1200">
              <a:latin typeface="Gill Sans MT" pitchFamily="34" charset="0"/>
            </a:rPr>
            <a:t>External</a:t>
          </a:r>
          <a:r>
            <a:rPr lang="en-GB" sz="1500" kern="1200">
              <a:latin typeface="Gill Sans MT" pitchFamily="34" charset="0"/>
            </a:rPr>
            <a:t> growth through integration</a:t>
          </a:r>
        </a:p>
      </dsp:txBody>
      <dsp:txXfrm>
        <a:off x="2746714" y="1271944"/>
        <a:ext cx="1607217" cy="530781"/>
      </dsp:txXfrm>
    </dsp:sp>
    <dsp:sp modelId="{4794387A-B7C6-4029-8F96-4CC8424036ED}">
      <dsp:nvSpPr>
        <dsp:cNvPr id="0" name=""/>
        <dsp:cNvSpPr/>
      </dsp:nvSpPr>
      <dsp:spPr>
        <a:xfrm>
          <a:off x="1831641" y="2025654"/>
          <a:ext cx="1607217" cy="5307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latin typeface="Gill Sans MT" pitchFamily="34" charset="0"/>
            </a:rPr>
            <a:t>Mergers</a:t>
          </a:r>
        </a:p>
      </dsp:txBody>
      <dsp:txXfrm>
        <a:off x="1831641" y="2025654"/>
        <a:ext cx="1607217" cy="530781"/>
      </dsp:txXfrm>
    </dsp:sp>
    <dsp:sp modelId="{A1D6926E-9B3D-4E56-9648-A9E63BC3E091}">
      <dsp:nvSpPr>
        <dsp:cNvPr id="0" name=""/>
        <dsp:cNvSpPr/>
      </dsp:nvSpPr>
      <dsp:spPr>
        <a:xfrm>
          <a:off x="3661786" y="2025654"/>
          <a:ext cx="1607217" cy="5307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latin typeface="Gill Sans MT" pitchFamily="34" charset="0"/>
            </a:rPr>
            <a:t>Takeovers</a:t>
          </a:r>
        </a:p>
      </dsp:txBody>
      <dsp:txXfrm>
        <a:off x="3661786" y="2025654"/>
        <a:ext cx="1607217" cy="5307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0173F-2C16-4271-AFEC-86E7606FFB13}">
      <dsp:nvSpPr>
        <dsp:cNvPr id="0" name=""/>
        <dsp:cNvSpPr/>
      </dsp:nvSpPr>
      <dsp:spPr>
        <a:xfrm>
          <a:off x="0" y="2640074"/>
          <a:ext cx="5270499" cy="43312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Increasing its market share and growth</a:t>
          </a:r>
        </a:p>
      </dsp:txBody>
      <dsp:txXfrm>
        <a:off x="0" y="2640074"/>
        <a:ext cx="5270499" cy="433126"/>
      </dsp:txXfrm>
    </dsp:sp>
    <dsp:sp modelId="{66CA92E5-BC46-4A45-912D-764E35D65426}">
      <dsp:nvSpPr>
        <dsp:cNvPr id="0" name=""/>
        <dsp:cNvSpPr/>
      </dsp:nvSpPr>
      <dsp:spPr>
        <a:xfrm rot="10800000">
          <a:off x="0" y="1980423"/>
          <a:ext cx="5270499" cy="666147"/>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Improving its productive capacity</a:t>
          </a:r>
        </a:p>
      </dsp:txBody>
      <dsp:txXfrm rot="10800000">
        <a:off x="0" y="1980423"/>
        <a:ext cx="5270499" cy="432842"/>
      </dsp:txXfrm>
    </dsp:sp>
    <dsp:sp modelId="{E751AF7F-EDE4-4E12-A1BC-0E2E12CAE822}">
      <dsp:nvSpPr>
        <dsp:cNvPr id="0" name=""/>
        <dsp:cNvSpPr/>
      </dsp:nvSpPr>
      <dsp:spPr>
        <a:xfrm rot="10800000">
          <a:off x="0" y="1320771"/>
          <a:ext cx="5270499" cy="666147"/>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Using liquid assets to invest in additional fixed assets</a:t>
          </a:r>
        </a:p>
      </dsp:txBody>
      <dsp:txXfrm rot="10800000">
        <a:off x="0" y="1320771"/>
        <a:ext cx="5270499" cy="432842"/>
      </dsp:txXfrm>
    </dsp:sp>
    <dsp:sp modelId="{C2C3831B-4D00-4FB5-8E9A-CD6C94584660}">
      <dsp:nvSpPr>
        <dsp:cNvPr id="0" name=""/>
        <dsp:cNvSpPr/>
      </dsp:nvSpPr>
      <dsp:spPr>
        <a:xfrm rot="10800000">
          <a:off x="0" y="661120"/>
          <a:ext cx="5270499" cy="666147"/>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Preserving its liquid assets</a:t>
          </a:r>
        </a:p>
      </dsp:txBody>
      <dsp:txXfrm rot="10800000">
        <a:off x="0" y="661120"/>
        <a:ext cx="5270499" cy="432842"/>
      </dsp:txXfrm>
    </dsp:sp>
    <dsp:sp modelId="{01359293-4356-458A-8C06-FC9369F8C3C0}">
      <dsp:nvSpPr>
        <dsp:cNvPr id="0" name=""/>
        <dsp:cNvSpPr/>
      </dsp:nvSpPr>
      <dsp:spPr>
        <a:xfrm rot="10800000">
          <a:off x="0" y="1469"/>
          <a:ext cx="5270499" cy="666147"/>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Retaining its profits</a:t>
          </a:r>
        </a:p>
      </dsp:txBody>
      <dsp:txXfrm rot="10800000">
        <a:off x="0" y="1469"/>
        <a:ext cx="5270499" cy="4328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686F-0E5F-4AAF-B451-A12109D0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Bamford</dc:creator>
  <cp:lastModifiedBy>123</cp:lastModifiedBy>
  <cp:revision>29</cp:revision>
  <cp:lastPrinted>2013-08-27T20:51:00Z</cp:lastPrinted>
  <dcterms:created xsi:type="dcterms:W3CDTF">2013-09-10T22:02:00Z</dcterms:created>
  <dcterms:modified xsi:type="dcterms:W3CDTF">2013-09-22T17:27:00Z</dcterms:modified>
</cp:coreProperties>
</file>